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
<Relationship Id="rId3" Type="http://schemas.openxmlformats.org/officeDocument/2006/relationships/extended-properties"  Target="docProps/app.xml"  />
<Relationship Id="rId2" Type="http://schemas.openxmlformats.org/package/2006/relationships/metadata/core-properties"  Target="docProps/core.xml"  />
<Relationship Id="rId1" Type="http://schemas.openxmlformats.org/officeDocument/2006/relationships/officeDocument"  Target="word/document.xml"  />
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425"/>
        <w:gridCol w:w="298"/>
        <w:gridCol w:w="1261"/>
        <w:gridCol w:w="471"/>
        <w:gridCol w:w="165"/>
        <w:gridCol w:w="214"/>
        <w:gridCol w:w="298"/>
        <w:gridCol w:w="284"/>
        <w:gridCol w:w="274"/>
        <w:gridCol w:w="562"/>
        <w:gridCol w:w="381"/>
        <w:gridCol w:w="753"/>
        <w:gridCol w:w="850"/>
        <w:gridCol w:w="284"/>
        <w:gridCol w:w="816"/>
        <w:gridCol w:w="743"/>
        <w:gridCol w:w="249"/>
        <w:gridCol w:w="1877"/>
      </w:tblGrid>
      <w:tr>
        <w:trPr>
          <w:trHeight w:hRule="exact" w:val="277.83"/>
        </w:trPr>
        <w:tc>
          <w:tcPr>
            <w:tcW w:w="10221" w:type="dxa"/>
            <w:gridSpan w:val="18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4"/>
                <w:szCs w:val="24"/>
              </w:rPr>
              <w:t> МИНОБРНАУКИ РОССИИ</w:t>
            </w:r>
          </w:p>
        </w:tc>
      </w:tr>
      <w:tr>
        <w:trPr>
          <w:trHeight w:hRule="exact" w:val="1389.15"/>
        </w:trPr>
        <w:tc>
          <w:tcPr>
            <w:tcW w:w="10221" w:type="dxa"/>
            <w:gridSpan w:val="18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Федеральное государственное бюджетное образовательное учреждение</w:t>
            </w:r>
          </w:p>
          <w:p>
            <w:pPr>
              <w:jc w:val="center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высшего  образования</w:t>
            </w:r>
          </w:p>
          <w:p>
            <w:pPr>
              <w:jc w:val="center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"Нижегородский государственный педагогический университет</w:t>
            </w:r>
          </w:p>
          <w:p>
            <w:pPr>
              <w:jc w:val="center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имени Козьмы Минина"</w:t>
            </w:r>
          </w:p>
        </w:tc>
      </w:tr>
      <w:tr>
        <w:trPr>
          <w:trHeight w:hRule="exact" w:val="694.575"/>
        </w:trPr>
        <w:tc>
          <w:tcPr>
            <w:tcW w:w="426" w:type="dxa"/>
          </w:tcPr>
          <w:p/>
        </w:tc>
        <w:tc>
          <w:tcPr>
            <w:tcW w:w="299" w:type="dxa"/>
          </w:tcPr>
          <w:p/>
        </w:tc>
        <w:tc>
          <w:tcPr>
            <w:tcW w:w="1262" w:type="dxa"/>
          </w:tcPr>
          <w:p/>
        </w:tc>
        <w:tc>
          <w:tcPr>
            <w:tcW w:w="472" w:type="dxa"/>
          </w:tcPr>
          <w:p/>
        </w:tc>
        <w:tc>
          <w:tcPr>
            <w:tcW w:w="166" w:type="dxa"/>
          </w:tcPr>
          <w:p/>
        </w:tc>
        <w:tc>
          <w:tcPr>
            <w:tcW w:w="215" w:type="dxa"/>
          </w:tcPr>
          <w:p/>
        </w:tc>
        <w:tc>
          <w:tcPr>
            <w:tcW w:w="299" w:type="dxa"/>
          </w:tcPr>
          <w:p/>
        </w:tc>
        <w:tc>
          <w:tcPr>
            <w:tcW w:w="285" w:type="dxa"/>
          </w:tcPr>
          <w:p/>
        </w:tc>
        <w:tc>
          <w:tcPr>
            <w:tcW w:w="275" w:type="dxa"/>
          </w:tcPr>
          <w:p/>
        </w:tc>
        <w:tc>
          <w:tcPr>
            <w:tcW w:w="563" w:type="dxa"/>
          </w:tcPr>
          <w:p/>
        </w:tc>
        <w:tc>
          <w:tcPr>
            <w:tcW w:w="382" w:type="dxa"/>
          </w:tcPr>
          <w:p/>
        </w:tc>
        <w:tc>
          <w:tcPr>
            <w:tcW w:w="754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817" w:type="dxa"/>
          </w:tcPr>
          <w:p/>
        </w:tc>
        <w:tc>
          <w:tcPr>
            <w:tcW w:w="744" w:type="dxa"/>
          </w:tcPr>
          <w:p/>
        </w:tc>
        <w:tc>
          <w:tcPr>
            <w:tcW w:w="250" w:type="dxa"/>
          </w:tcPr>
          <w:p/>
        </w:tc>
        <w:tc>
          <w:tcPr>
            <w:tcW w:w="1878" w:type="dxa"/>
          </w:tcPr>
          <w:p/>
        </w:tc>
      </w:tr>
      <w:tr>
        <w:trPr>
          <w:trHeight w:hRule="exact" w:val="277.8299"/>
        </w:trPr>
        <w:tc>
          <w:tcPr>
            <w:tcW w:w="426" w:type="dxa"/>
          </w:tcPr>
          <w:p/>
        </w:tc>
        <w:tc>
          <w:tcPr>
            <w:tcW w:w="299" w:type="dxa"/>
          </w:tcPr>
          <w:p/>
        </w:tc>
        <w:tc>
          <w:tcPr>
            <w:tcW w:w="1262" w:type="dxa"/>
          </w:tcPr>
          <w:p/>
        </w:tc>
        <w:tc>
          <w:tcPr>
            <w:tcW w:w="472" w:type="dxa"/>
          </w:tcPr>
          <w:p/>
        </w:tc>
        <w:tc>
          <w:tcPr>
            <w:tcW w:w="166" w:type="dxa"/>
          </w:tcPr>
          <w:p/>
        </w:tc>
        <w:tc>
          <w:tcPr>
            <w:tcW w:w="215" w:type="dxa"/>
          </w:tcPr>
          <w:p/>
        </w:tc>
        <w:tc>
          <w:tcPr>
            <w:tcW w:w="299" w:type="dxa"/>
          </w:tcPr>
          <w:p/>
        </w:tc>
        <w:tc>
          <w:tcPr>
            <w:tcW w:w="285" w:type="dxa"/>
          </w:tcPr>
          <w:p/>
        </w:tc>
        <w:tc>
          <w:tcPr>
            <w:tcW w:w="275" w:type="dxa"/>
          </w:tcPr>
          <w:p/>
        </w:tc>
        <w:tc>
          <w:tcPr>
            <w:tcW w:w="563" w:type="dxa"/>
          </w:tcPr>
          <w:p/>
        </w:tc>
        <w:tc>
          <w:tcPr>
            <w:tcW w:w="3842.25" w:type="dxa"/>
            <w:gridSpan w:val="6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#000000"/>
                <w:sz w:val="24"/>
                <w:szCs w:val="24"/>
              </w:rPr>
              <w:t> УТВЕРЖДАЮ</w:t>
            </w:r>
          </w:p>
        </w:tc>
        <w:tc>
          <w:tcPr>
            <w:tcW w:w="250" w:type="dxa"/>
          </w:tcPr>
          <w:p/>
        </w:tc>
        <w:tc>
          <w:tcPr>
            <w:tcW w:w="1878" w:type="dxa"/>
          </w:tcPr>
          <w:p/>
        </w:tc>
      </w:tr>
      <w:tr>
        <w:trPr>
          <w:trHeight w:hRule="exact" w:val="555.66"/>
        </w:trPr>
        <w:tc>
          <w:tcPr>
            <w:tcW w:w="426" w:type="dxa"/>
          </w:tcPr>
          <w:p/>
        </w:tc>
        <w:tc>
          <w:tcPr>
            <w:tcW w:w="299" w:type="dxa"/>
          </w:tcPr>
          <w:p/>
        </w:tc>
        <w:tc>
          <w:tcPr>
            <w:tcW w:w="1262" w:type="dxa"/>
          </w:tcPr>
          <w:p/>
        </w:tc>
        <w:tc>
          <w:tcPr>
            <w:tcW w:w="472" w:type="dxa"/>
          </w:tcPr>
          <w:p/>
        </w:tc>
        <w:tc>
          <w:tcPr>
            <w:tcW w:w="166" w:type="dxa"/>
          </w:tcPr>
          <w:p/>
        </w:tc>
        <w:tc>
          <w:tcPr>
            <w:tcW w:w="215" w:type="dxa"/>
          </w:tcPr>
          <w:p/>
        </w:tc>
        <w:tc>
          <w:tcPr>
            <w:tcW w:w="299" w:type="dxa"/>
          </w:tcPr>
          <w:p/>
        </w:tc>
        <w:tc>
          <w:tcPr>
            <w:tcW w:w="285" w:type="dxa"/>
          </w:tcPr>
          <w:p/>
        </w:tc>
        <w:tc>
          <w:tcPr>
            <w:tcW w:w="275" w:type="dxa"/>
          </w:tcPr>
          <w:p/>
        </w:tc>
        <w:tc>
          <w:tcPr>
            <w:tcW w:w="563" w:type="dxa"/>
          </w:tcPr>
          <w:p/>
        </w:tc>
        <w:tc>
          <w:tcPr>
            <w:tcW w:w="382" w:type="dxa"/>
          </w:tcPr>
          <w:p/>
        </w:tc>
        <w:tc>
          <w:tcPr>
            <w:tcW w:w="754" w:type="dxa"/>
          </w:tcPr>
          <w:p/>
        </w:tc>
        <w:tc>
          <w:tcPr>
            <w:tcW w:w="4834.5" w:type="dxa"/>
            <w:gridSpan w:val="6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Проректор по учебно-методической</w:t>
            </w:r>
          </w:p>
          <w:p>
            <w:pPr>
              <w:jc w:val="left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деятельности</w:t>
            </w:r>
          </w:p>
        </w:tc>
      </w:tr>
      <w:tr>
        <w:trPr>
          <w:trHeight w:hRule="exact" w:val="277.8299"/>
        </w:trPr>
        <w:tc>
          <w:tcPr>
            <w:tcW w:w="426" w:type="dxa"/>
          </w:tcPr>
          <w:p/>
        </w:tc>
        <w:tc>
          <w:tcPr>
            <w:tcW w:w="299" w:type="dxa"/>
          </w:tcPr>
          <w:p/>
        </w:tc>
        <w:tc>
          <w:tcPr>
            <w:tcW w:w="1262" w:type="dxa"/>
          </w:tcPr>
          <w:p/>
        </w:tc>
        <w:tc>
          <w:tcPr>
            <w:tcW w:w="472" w:type="dxa"/>
          </w:tcPr>
          <w:p/>
        </w:tc>
        <w:tc>
          <w:tcPr>
            <w:tcW w:w="166" w:type="dxa"/>
          </w:tcPr>
          <w:p/>
        </w:tc>
        <w:tc>
          <w:tcPr>
            <w:tcW w:w="215" w:type="dxa"/>
          </w:tcPr>
          <w:p/>
        </w:tc>
        <w:tc>
          <w:tcPr>
            <w:tcW w:w="299" w:type="dxa"/>
          </w:tcPr>
          <w:p/>
        </w:tc>
        <w:tc>
          <w:tcPr>
            <w:tcW w:w="285" w:type="dxa"/>
          </w:tcPr>
          <w:p/>
        </w:tc>
        <w:tc>
          <w:tcPr>
            <w:tcW w:w="275" w:type="dxa"/>
          </w:tcPr>
          <w:p/>
        </w:tc>
        <w:tc>
          <w:tcPr>
            <w:tcW w:w="563" w:type="dxa"/>
          </w:tcPr>
          <w:p/>
        </w:tc>
        <w:tc>
          <w:tcPr>
            <w:tcW w:w="382" w:type="dxa"/>
          </w:tcPr>
          <w:p/>
        </w:tc>
        <w:tc>
          <w:tcPr>
            <w:tcW w:w="754" w:type="dxa"/>
          </w:tcPr>
          <w:p/>
        </w:tc>
        <w:tc>
          <w:tcPr>
            <w:tcW w:w="4834.5" w:type="dxa"/>
            <w:gridSpan w:val="6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#000000"/>
                <w:sz w:val="24"/>
                <w:szCs w:val="24"/>
              </w:rPr>
              <w:t> ________________ Г.А. Папуткова</w:t>
            </w:r>
          </w:p>
        </w:tc>
      </w:tr>
      <w:tr>
        <w:trPr>
          <w:trHeight w:hRule="exact" w:val="277.8301"/>
        </w:trPr>
        <w:tc>
          <w:tcPr>
            <w:tcW w:w="426" w:type="dxa"/>
          </w:tcPr>
          <w:p/>
        </w:tc>
        <w:tc>
          <w:tcPr>
            <w:tcW w:w="299" w:type="dxa"/>
          </w:tcPr>
          <w:p/>
        </w:tc>
        <w:tc>
          <w:tcPr>
            <w:tcW w:w="1262" w:type="dxa"/>
          </w:tcPr>
          <w:p/>
        </w:tc>
        <w:tc>
          <w:tcPr>
            <w:tcW w:w="472" w:type="dxa"/>
          </w:tcPr>
          <w:p/>
        </w:tc>
        <w:tc>
          <w:tcPr>
            <w:tcW w:w="166" w:type="dxa"/>
          </w:tcPr>
          <w:p/>
        </w:tc>
        <w:tc>
          <w:tcPr>
            <w:tcW w:w="215" w:type="dxa"/>
          </w:tcPr>
          <w:p/>
        </w:tc>
        <w:tc>
          <w:tcPr>
            <w:tcW w:w="299" w:type="dxa"/>
          </w:tcPr>
          <w:p/>
        </w:tc>
        <w:tc>
          <w:tcPr>
            <w:tcW w:w="285" w:type="dxa"/>
          </w:tcPr>
          <w:p/>
        </w:tc>
        <w:tc>
          <w:tcPr>
            <w:tcW w:w="275" w:type="dxa"/>
          </w:tcPr>
          <w:p/>
        </w:tc>
        <w:tc>
          <w:tcPr>
            <w:tcW w:w="563" w:type="dxa"/>
          </w:tcPr>
          <w:p/>
        </w:tc>
        <w:tc>
          <w:tcPr>
            <w:tcW w:w="382" w:type="dxa"/>
          </w:tcPr>
          <w:p/>
        </w:tc>
        <w:tc>
          <w:tcPr>
            <w:tcW w:w="754" w:type="dxa"/>
          </w:tcPr>
          <w:p/>
        </w:tc>
        <w:tc>
          <w:tcPr>
            <w:tcW w:w="4834.5" w:type="dxa"/>
            <w:gridSpan w:val="6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#000000"/>
                <w:sz w:val="24"/>
                <w:szCs w:val="24"/>
              </w:rPr>
              <w:t> ______________ 2017 г.</w:t>
            </w:r>
          </w:p>
        </w:tc>
      </w:tr>
      <w:tr>
        <w:trPr>
          <w:trHeight w:hRule="exact" w:val="277.8299"/>
        </w:trPr>
        <w:tc>
          <w:tcPr>
            <w:tcW w:w="426" w:type="dxa"/>
          </w:tcPr>
          <w:p/>
        </w:tc>
        <w:tc>
          <w:tcPr>
            <w:tcW w:w="299" w:type="dxa"/>
          </w:tcPr>
          <w:p/>
        </w:tc>
        <w:tc>
          <w:tcPr>
            <w:tcW w:w="1262" w:type="dxa"/>
          </w:tcPr>
          <w:p/>
        </w:tc>
        <w:tc>
          <w:tcPr>
            <w:tcW w:w="472" w:type="dxa"/>
          </w:tcPr>
          <w:p/>
        </w:tc>
        <w:tc>
          <w:tcPr>
            <w:tcW w:w="166" w:type="dxa"/>
          </w:tcPr>
          <w:p/>
        </w:tc>
        <w:tc>
          <w:tcPr>
            <w:tcW w:w="215" w:type="dxa"/>
          </w:tcPr>
          <w:p/>
        </w:tc>
        <w:tc>
          <w:tcPr>
            <w:tcW w:w="299" w:type="dxa"/>
          </w:tcPr>
          <w:p/>
        </w:tc>
        <w:tc>
          <w:tcPr>
            <w:tcW w:w="285" w:type="dxa"/>
          </w:tcPr>
          <w:p/>
        </w:tc>
        <w:tc>
          <w:tcPr>
            <w:tcW w:w="275" w:type="dxa"/>
          </w:tcPr>
          <w:p/>
        </w:tc>
        <w:tc>
          <w:tcPr>
            <w:tcW w:w="563" w:type="dxa"/>
          </w:tcPr>
          <w:p/>
        </w:tc>
        <w:tc>
          <w:tcPr>
            <w:tcW w:w="382" w:type="dxa"/>
          </w:tcPr>
          <w:p/>
        </w:tc>
        <w:tc>
          <w:tcPr>
            <w:tcW w:w="754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817" w:type="dxa"/>
          </w:tcPr>
          <w:p/>
        </w:tc>
        <w:tc>
          <w:tcPr>
            <w:tcW w:w="744" w:type="dxa"/>
          </w:tcPr>
          <w:p/>
        </w:tc>
        <w:tc>
          <w:tcPr>
            <w:tcW w:w="250" w:type="dxa"/>
          </w:tcPr>
          <w:p/>
        </w:tc>
        <w:tc>
          <w:tcPr>
            <w:tcW w:w="1878" w:type="dxa"/>
          </w:tcPr>
          <w:p/>
        </w:tc>
      </w:tr>
      <w:tr>
        <w:trPr>
          <w:trHeight w:hRule="exact" w:val="555.6598"/>
        </w:trPr>
        <w:tc>
          <w:tcPr>
            <w:tcW w:w="10221" w:type="dxa"/>
            <w:gridSpan w:val="18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40"/>
                <w:szCs w:val="40"/>
              </w:rPr>
              <w:t> Экспериментальная психология</w:t>
            </w:r>
          </w:p>
        </w:tc>
      </w:tr>
      <w:tr>
        <w:trPr>
          <w:trHeight w:hRule="exact" w:val="555.6603"/>
        </w:trPr>
        <w:tc>
          <w:tcPr>
            <w:tcW w:w="10221" w:type="dxa"/>
            <w:gridSpan w:val="18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color w:val="#000000"/>
                <w:sz w:val="36"/>
                <w:szCs w:val="36"/>
              </w:rPr>
              <w:t> рабочая программа дисциплины (модуля)</w:t>
            </w:r>
          </w:p>
        </w:tc>
      </w:tr>
      <w:tr>
        <w:trPr>
          <w:trHeight w:hRule="exact" w:val="277.8299"/>
        </w:trPr>
        <w:tc>
          <w:tcPr>
            <w:tcW w:w="426" w:type="dxa"/>
          </w:tcPr>
          <w:p/>
        </w:tc>
        <w:tc>
          <w:tcPr>
            <w:tcW w:w="2210.85" w:type="dxa"/>
            <w:gridSpan w:val="4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Закреплена за кафедрой</w:t>
            </w:r>
          </w:p>
        </w:tc>
        <w:tc>
          <w:tcPr>
            <w:tcW w:w="215" w:type="dxa"/>
          </w:tcPr>
          <w:p/>
        </w:tc>
        <w:tc>
          <w:tcPr>
            <w:tcW w:w="7386" w:type="dxa"/>
            <w:gridSpan w:val="1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0"/>
                <w:szCs w:val="20"/>
              </w:rPr>
              <w:t> Практической психологии</w:t>
            </w:r>
          </w:p>
        </w:tc>
      </w:tr>
      <w:tr>
        <w:trPr>
          <w:trHeight w:hRule="exact" w:val="416.7451"/>
        </w:trPr>
        <w:tc>
          <w:tcPr>
            <w:tcW w:w="426" w:type="dxa"/>
          </w:tcPr>
          <w:p/>
        </w:tc>
        <w:tc>
          <w:tcPr>
            <w:tcW w:w="2424.7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Учебный план</w:t>
            </w:r>
          </w:p>
        </w:tc>
        <w:tc>
          <w:tcPr>
            <w:tcW w:w="7386" w:type="dxa"/>
            <w:gridSpan w:val="12"/>
            <w:tcBorders>
</w:tcBorders>
            <w:vMerge w:val="restart"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both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37.03.01 ВПС-17,18.plx</w:t>
            </w:r>
          </w:p>
          <w:p>
            <w:pPr>
              <w:jc w:val="both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Направление подготовки 37.03.01 Психология</w:t>
            </w:r>
          </w:p>
          <w:p>
            <w:pPr>
              <w:jc w:val="both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Профиль подготовки Социальная и организационная психология</w:t>
            </w:r>
          </w:p>
        </w:tc>
      </w:tr>
      <w:tr>
        <w:trPr>
          <w:trHeight w:hRule="exact" w:val="396.1652"/>
        </w:trPr>
        <w:tc>
          <w:tcPr>
            <w:tcW w:w="426" w:type="dxa"/>
          </w:tcPr>
          <w:p/>
        </w:tc>
        <w:tc>
          <w:tcPr>
            <w:tcW w:w="299" w:type="dxa"/>
          </w:tcPr>
          <w:p/>
        </w:tc>
        <w:tc>
          <w:tcPr>
            <w:tcW w:w="1262" w:type="dxa"/>
          </w:tcPr>
          <w:p/>
        </w:tc>
        <w:tc>
          <w:tcPr>
            <w:tcW w:w="472" w:type="dxa"/>
          </w:tcPr>
          <w:p/>
        </w:tc>
        <w:tc>
          <w:tcPr>
            <w:tcW w:w="166" w:type="dxa"/>
          </w:tcPr>
          <w:p/>
        </w:tc>
        <w:tc>
          <w:tcPr>
            <w:tcW w:w="215" w:type="dxa"/>
          </w:tcPr>
          <w:p/>
        </w:tc>
        <w:tc>
          <w:tcPr>
            <w:tcW w:w="7386" w:type="dxa"/>
            <w:gridSpan w:val="12"/>
            <w:tcBorders>
</w:tcBorders>
            <w:vMerge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555.6594"/>
        </w:trPr>
        <w:tc>
          <w:tcPr>
            <w:tcW w:w="426" w:type="dxa"/>
          </w:tcPr>
          <w:p/>
        </w:tc>
        <w:tc>
          <w:tcPr>
            <w:tcW w:w="299" w:type="dxa"/>
          </w:tcPr>
          <w:p/>
        </w:tc>
        <w:tc>
          <w:tcPr>
            <w:tcW w:w="1262" w:type="dxa"/>
          </w:tcPr>
          <w:p/>
        </w:tc>
        <w:tc>
          <w:tcPr>
            <w:tcW w:w="472" w:type="dxa"/>
          </w:tcPr>
          <w:p/>
        </w:tc>
        <w:tc>
          <w:tcPr>
            <w:tcW w:w="166" w:type="dxa"/>
          </w:tcPr>
          <w:p/>
        </w:tc>
        <w:tc>
          <w:tcPr>
            <w:tcW w:w="215" w:type="dxa"/>
          </w:tcPr>
          <w:p/>
        </w:tc>
        <w:tc>
          <w:tcPr>
            <w:tcW w:w="299" w:type="dxa"/>
          </w:tcPr>
          <w:p/>
        </w:tc>
        <w:tc>
          <w:tcPr>
            <w:tcW w:w="285" w:type="dxa"/>
          </w:tcPr>
          <w:p/>
        </w:tc>
        <w:tc>
          <w:tcPr>
            <w:tcW w:w="275" w:type="dxa"/>
          </w:tcPr>
          <w:p/>
        </w:tc>
        <w:tc>
          <w:tcPr>
            <w:tcW w:w="563" w:type="dxa"/>
          </w:tcPr>
          <w:p/>
        </w:tc>
        <w:tc>
          <w:tcPr>
            <w:tcW w:w="382" w:type="dxa"/>
          </w:tcPr>
          <w:p/>
        </w:tc>
        <w:tc>
          <w:tcPr>
            <w:tcW w:w="754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817" w:type="dxa"/>
          </w:tcPr>
          <w:p/>
        </w:tc>
        <w:tc>
          <w:tcPr>
            <w:tcW w:w="744" w:type="dxa"/>
          </w:tcPr>
          <w:p/>
        </w:tc>
        <w:tc>
          <w:tcPr>
            <w:tcW w:w="250" w:type="dxa"/>
          </w:tcPr>
          <w:p/>
        </w:tc>
        <w:tc>
          <w:tcPr>
            <w:tcW w:w="1878" w:type="dxa"/>
          </w:tcPr>
          <w:p/>
        </w:tc>
      </w:tr>
      <w:tr>
        <w:trPr>
          <w:trHeight w:hRule="exact" w:val="416.7451"/>
        </w:trPr>
        <w:tc>
          <w:tcPr>
            <w:tcW w:w="426" w:type="dxa"/>
          </w:tcPr>
          <w:p/>
        </w:tc>
        <w:tc>
          <w:tcPr>
            <w:tcW w:w="2424.7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Форма обучения</w:t>
            </w:r>
          </w:p>
        </w:tc>
        <w:tc>
          <w:tcPr>
            <w:tcW w:w="7386" w:type="dxa"/>
            <w:gridSpan w:val="1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both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очно-заочная</w:t>
            </w:r>
          </w:p>
        </w:tc>
      </w:tr>
      <w:tr>
        <w:trPr>
          <w:trHeight w:hRule="exact" w:val="277.8299"/>
        </w:trPr>
        <w:tc>
          <w:tcPr>
            <w:tcW w:w="426" w:type="dxa"/>
          </w:tcPr>
          <w:p/>
        </w:tc>
        <w:tc>
          <w:tcPr>
            <w:tcW w:w="2283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Общая трудоемкость</w:t>
            </w:r>
          </w:p>
        </w:tc>
        <w:tc>
          <w:tcPr>
            <w:tcW w:w="1574.25" w:type="dxa"/>
            <w:gridSpan w:val="4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5 ЗЕТ</w:t>
            </w:r>
          </w:p>
        </w:tc>
        <w:tc>
          <w:tcPr>
            <w:tcW w:w="382" w:type="dxa"/>
          </w:tcPr>
          <w:p/>
        </w:tc>
        <w:tc>
          <w:tcPr>
            <w:tcW w:w="754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817" w:type="dxa"/>
          </w:tcPr>
          <w:p/>
        </w:tc>
        <w:tc>
          <w:tcPr>
            <w:tcW w:w="744" w:type="dxa"/>
          </w:tcPr>
          <w:p/>
        </w:tc>
        <w:tc>
          <w:tcPr>
            <w:tcW w:w="250" w:type="dxa"/>
          </w:tcPr>
          <w:p/>
        </w:tc>
        <w:tc>
          <w:tcPr>
            <w:tcW w:w="1878" w:type="dxa"/>
          </w:tcPr>
          <w:p/>
        </w:tc>
      </w:tr>
      <w:tr>
        <w:trPr>
          <w:trHeight w:hRule="exact" w:val="277.8304"/>
        </w:trPr>
        <w:tc>
          <w:tcPr>
            <w:tcW w:w="426" w:type="dxa"/>
          </w:tcPr>
          <w:p/>
        </w:tc>
        <w:tc>
          <w:tcPr>
            <w:tcW w:w="299" w:type="dxa"/>
          </w:tcPr>
          <w:p/>
        </w:tc>
        <w:tc>
          <w:tcPr>
            <w:tcW w:w="1262" w:type="dxa"/>
          </w:tcPr>
          <w:p/>
        </w:tc>
        <w:tc>
          <w:tcPr>
            <w:tcW w:w="472" w:type="dxa"/>
          </w:tcPr>
          <w:p/>
        </w:tc>
        <w:tc>
          <w:tcPr>
            <w:tcW w:w="166" w:type="dxa"/>
          </w:tcPr>
          <w:p/>
        </w:tc>
        <w:tc>
          <w:tcPr>
            <w:tcW w:w="215" w:type="dxa"/>
          </w:tcPr>
          <w:p/>
        </w:tc>
        <w:tc>
          <w:tcPr>
            <w:tcW w:w="299" w:type="dxa"/>
          </w:tcPr>
          <w:p/>
        </w:tc>
        <w:tc>
          <w:tcPr>
            <w:tcW w:w="285" w:type="dxa"/>
          </w:tcPr>
          <w:p/>
        </w:tc>
        <w:tc>
          <w:tcPr>
            <w:tcW w:w="275" w:type="dxa"/>
          </w:tcPr>
          <w:p/>
        </w:tc>
        <w:tc>
          <w:tcPr>
            <w:tcW w:w="563" w:type="dxa"/>
          </w:tcPr>
          <w:p/>
        </w:tc>
        <w:tc>
          <w:tcPr>
            <w:tcW w:w="382" w:type="dxa"/>
          </w:tcPr>
          <w:p/>
        </w:tc>
        <w:tc>
          <w:tcPr>
            <w:tcW w:w="754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817" w:type="dxa"/>
          </w:tcPr>
          <w:p/>
        </w:tc>
        <w:tc>
          <w:tcPr>
            <w:tcW w:w="744" w:type="dxa"/>
          </w:tcPr>
          <w:p/>
        </w:tc>
        <w:tc>
          <w:tcPr>
            <w:tcW w:w="250" w:type="dxa"/>
          </w:tcPr>
          <w:p/>
        </w:tc>
        <w:tc>
          <w:tcPr>
            <w:tcW w:w="1878" w:type="dxa"/>
          </w:tcPr>
          <w:p/>
        </w:tc>
      </w:tr>
      <w:tr>
        <w:trPr>
          <w:trHeight w:hRule="exact" w:val="277.8304"/>
        </w:trPr>
        <w:tc>
          <w:tcPr>
            <w:tcW w:w="426" w:type="dxa"/>
          </w:tcPr>
          <w:p/>
        </w:tc>
        <w:tc>
          <w:tcPr>
            <w:tcW w:w="2708.25" w:type="dxa"/>
            <w:gridSpan w:val="6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Часов по учебному плану</w:t>
            </w:r>
          </w:p>
        </w:tc>
        <w:tc>
          <w:tcPr>
            <w:tcW w:w="1007.25" w:type="dxa"/>
            <w:gridSpan w:val="3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180</w:t>
            </w:r>
          </w:p>
        </w:tc>
        <w:tc>
          <w:tcPr>
            <w:tcW w:w="382" w:type="dxa"/>
          </w:tcPr>
          <w:p/>
        </w:tc>
        <w:tc>
          <w:tcPr>
            <w:tcW w:w="754" w:type="dxa"/>
          </w:tcPr>
          <w:p/>
        </w:tc>
        <w:tc>
          <w:tcPr>
            <w:tcW w:w="851" w:type="dxa"/>
          </w:tcPr>
          <w:p/>
        </w:tc>
        <w:tc>
          <w:tcPr>
            <w:tcW w:w="3984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Виды контроля  в семестрах:</w:t>
            </w:r>
          </w:p>
        </w:tc>
      </w:tr>
      <w:tr>
        <w:trPr>
          <w:trHeight w:hRule="exact" w:val="277.8295"/>
        </w:trPr>
        <w:tc>
          <w:tcPr>
            <w:tcW w:w="426" w:type="dxa"/>
          </w:tcPr>
          <w:p/>
        </w:tc>
        <w:tc>
          <w:tcPr>
            <w:tcW w:w="299" w:type="dxa"/>
          </w:tcPr>
          <w:p/>
        </w:tc>
        <w:tc>
          <w:tcPr>
            <w:tcW w:w="2708.25" w:type="dxa"/>
            <w:gridSpan w:val="6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в том числе:</w:t>
            </w:r>
          </w:p>
        </w:tc>
        <w:tc>
          <w:tcPr>
            <w:tcW w:w="275" w:type="dxa"/>
          </w:tcPr>
          <w:p/>
        </w:tc>
        <w:tc>
          <w:tcPr>
            <w:tcW w:w="563" w:type="dxa"/>
          </w:tcPr>
          <w:p/>
        </w:tc>
        <w:tc>
          <w:tcPr>
            <w:tcW w:w="382" w:type="dxa"/>
          </w:tcPr>
          <w:p/>
        </w:tc>
        <w:tc>
          <w:tcPr>
            <w:tcW w:w="754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831" w:type="dxa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экзамен</w:t>
            </w:r>
          </w:p>
        </w:tc>
        <w:tc>
          <w:tcPr>
            <w:tcW w:w="1007.25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7</w:t>
            </w:r>
          </w:p>
        </w:tc>
        <w:tc>
          <w:tcPr>
            <w:tcW w:w="1878" w:type="dxa"/>
          </w:tcPr>
          <w:p/>
        </w:tc>
      </w:tr>
      <w:tr>
        <w:trPr>
          <w:trHeight w:hRule="exact" w:val="277.8295"/>
        </w:trPr>
        <w:tc>
          <w:tcPr>
            <w:tcW w:w="426" w:type="dxa"/>
          </w:tcPr>
          <w:p/>
        </w:tc>
        <w:tc>
          <w:tcPr>
            <w:tcW w:w="299" w:type="dxa"/>
          </w:tcPr>
          <w:p/>
        </w:tc>
        <w:tc>
          <w:tcPr>
            <w:tcW w:w="2424.7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аудиторные занятия</w:t>
            </w:r>
          </w:p>
        </w:tc>
        <w:tc>
          <w:tcPr>
            <w:tcW w:w="1007.25" w:type="dxa"/>
            <w:gridSpan w:val="3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66</w:t>
            </w:r>
          </w:p>
        </w:tc>
        <w:tc>
          <w:tcPr>
            <w:tcW w:w="382" w:type="dxa"/>
          </w:tcPr>
          <w:p/>
        </w:tc>
        <w:tc>
          <w:tcPr>
            <w:tcW w:w="754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831" w:type="dxa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зачет</w:t>
            </w:r>
          </w:p>
        </w:tc>
        <w:tc>
          <w:tcPr>
            <w:tcW w:w="1007.25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</w:t>
            </w:r>
          </w:p>
        </w:tc>
        <w:tc>
          <w:tcPr>
            <w:tcW w:w="1878" w:type="dxa"/>
          </w:tcPr>
          <w:p/>
        </w:tc>
      </w:tr>
      <w:tr>
        <w:trPr>
          <w:trHeight w:hRule="exact" w:val="277.8304"/>
        </w:trPr>
        <w:tc>
          <w:tcPr>
            <w:tcW w:w="426" w:type="dxa"/>
          </w:tcPr>
          <w:p/>
        </w:tc>
        <w:tc>
          <w:tcPr>
            <w:tcW w:w="299" w:type="dxa"/>
          </w:tcPr>
          <w:p/>
        </w:tc>
        <w:tc>
          <w:tcPr>
            <w:tcW w:w="2424.7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самостоятельная работа</w:t>
            </w:r>
          </w:p>
        </w:tc>
        <w:tc>
          <w:tcPr>
            <w:tcW w:w="1007.25" w:type="dxa"/>
            <w:gridSpan w:val="3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96</w:t>
            </w:r>
          </w:p>
        </w:tc>
        <w:tc>
          <w:tcPr>
            <w:tcW w:w="382" w:type="dxa"/>
          </w:tcPr>
          <w:p/>
        </w:tc>
        <w:tc>
          <w:tcPr>
            <w:tcW w:w="754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817" w:type="dxa"/>
          </w:tcPr>
          <w:p/>
        </w:tc>
        <w:tc>
          <w:tcPr>
            <w:tcW w:w="744" w:type="dxa"/>
          </w:tcPr>
          <w:p/>
        </w:tc>
        <w:tc>
          <w:tcPr>
            <w:tcW w:w="250" w:type="dxa"/>
          </w:tcPr>
          <w:p/>
        </w:tc>
        <w:tc>
          <w:tcPr>
            <w:tcW w:w="1878" w:type="dxa"/>
          </w:tcPr>
          <w:p/>
        </w:tc>
      </w:tr>
      <w:tr>
        <w:trPr>
          <w:trHeight w:hRule="exact" w:val="277.8304"/>
        </w:trPr>
        <w:tc>
          <w:tcPr>
            <w:tcW w:w="426" w:type="dxa"/>
          </w:tcPr>
          <w:p/>
        </w:tc>
        <w:tc>
          <w:tcPr>
            <w:tcW w:w="299" w:type="dxa"/>
          </w:tcPr>
          <w:p/>
        </w:tc>
        <w:tc>
          <w:tcPr>
            <w:tcW w:w="2424.7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часов на контроль</w:t>
            </w:r>
          </w:p>
        </w:tc>
        <w:tc>
          <w:tcPr>
            <w:tcW w:w="1007.25" w:type="dxa"/>
            <w:gridSpan w:val="3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18</w:t>
            </w:r>
          </w:p>
        </w:tc>
        <w:tc>
          <w:tcPr>
            <w:tcW w:w="382" w:type="dxa"/>
          </w:tcPr>
          <w:p/>
        </w:tc>
        <w:tc>
          <w:tcPr>
            <w:tcW w:w="754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817" w:type="dxa"/>
          </w:tcPr>
          <w:p/>
        </w:tc>
        <w:tc>
          <w:tcPr>
            <w:tcW w:w="744" w:type="dxa"/>
          </w:tcPr>
          <w:p/>
        </w:tc>
        <w:tc>
          <w:tcPr>
            <w:tcW w:w="250" w:type="dxa"/>
          </w:tcPr>
          <w:p/>
        </w:tc>
        <w:tc>
          <w:tcPr>
            <w:tcW w:w="1878" w:type="dxa"/>
          </w:tcPr>
          <w:p/>
        </w:tc>
      </w:tr>
      <w:tr>
        <w:trPr>
          <w:trHeight w:hRule="exact" w:val="1482.936"/>
        </w:trPr>
        <w:tc>
          <w:tcPr>
            <w:tcW w:w="426" w:type="dxa"/>
          </w:tcPr>
          <w:p/>
        </w:tc>
        <w:tc>
          <w:tcPr>
            <w:tcW w:w="299" w:type="dxa"/>
          </w:tcPr>
          <w:p/>
        </w:tc>
        <w:tc>
          <w:tcPr>
            <w:tcW w:w="1262" w:type="dxa"/>
          </w:tcPr>
          <w:p/>
        </w:tc>
        <w:tc>
          <w:tcPr>
            <w:tcW w:w="472" w:type="dxa"/>
          </w:tcPr>
          <w:p/>
        </w:tc>
        <w:tc>
          <w:tcPr>
            <w:tcW w:w="166" w:type="dxa"/>
          </w:tcPr>
          <w:p/>
        </w:tc>
        <w:tc>
          <w:tcPr>
            <w:tcW w:w="215" w:type="dxa"/>
          </w:tcPr>
          <w:p/>
        </w:tc>
        <w:tc>
          <w:tcPr>
            <w:tcW w:w="299" w:type="dxa"/>
          </w:tcPr>
          <w:p/>
        </w:tc>
        <w:tc>
          <w:tcPr>
            <w:tcW w:w="285" w:type="dxa"/>
          </w:tcPr>
          <w:p/>
        </w:tc>
        <w:tc>
          <w:tcPr>
            <w:tcW w:w="275" w:type="dxa"/>
          </w:tcPr>
          <w:p/>
        </w:tc>
        <w:tc>
          <w:tcPr>
            <w:tcW w:w="563" w:type="dxa"/>
          </w:tcPr>
          <w:p/>
        </w:tc>
        <w:tc>
          <w:tcPr>
            <w:tcW w:w="382" w:type="dxa"/>
          </w:tcPr>
          <w:p/>
        </w:tc>
        <w:tc>
          <w:tcPr>
            <w:tcW w:w="754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817" w:type="dxa"/>
          </w:tcPr>
          <w:p/>
        </w:tc>
        <w:tc>
          <w:tcPr>
            <w:tcW w:w="744" w:type="dxa"/>
          </w:tcPr>
          <w:p/>
        </w:tc>
        <w:tc>
          <w:tcPr>
            <w:tcW w:w="250" w:type="dxa"/>
          </w:tcPr>
          <w:p/>
        </w:tc>
        <w:tc>
          <w:tcPr>
            <w:tcW w:w="1878" w:type="dxa"/>
          </w:tcPr>
          <w:p/>
        </w:tc>
      </w:tr>
      <w:tr>
        <w:trPr>
          <w:trHeight w:hRule="exact" w:val="279.5943"/>
        </w:trPr>
        <w:tc>
          <w:tcPr>
            <w:tcW w:w="4648.2" w:type="dxa"/>
            <w:gridSpan w:val="11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Распределение часов дисциплины по семестрам</w:t>
            </w:r>
          </w:p>
        </w:tc>
        <w:tc>
          <w:tcPr>
            <w:tcW w:w="754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817" w:type="dxa"/>
          </w:tcPr>
          <w:p/>
        </w:tc>
        <w:tc>
          <w:tcPr>
            <w:tcW w:w="744" w:type="dxa"/>
          </w:tcPr>
          <w:p/>
        </w:tc>
        <w:tc>
          <w:tcPr>
            <w:tcW w:w="250" w:type="dxa"/>
          </w:tcPr>
          <w:p/>
        </w:tc>
        <w:tc>
          <w:tcPr>
            <w:tcW w:w="1878" w:type="dxa"/>
          </w:tcPr>
          <w:p/>
        </w:tc>
      </w:tr>
      <w:tr>
        <w:trPr>
          <w:trHeight w:hRule="exact" w:val="727.2086"/>
        </w:trPr>
        <w:tc>
          <w:tcPr>
            <w:tcW w:w="1999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Семестр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(&lt;Курс&gt;.&lt;Семестр на курсе&gt;)</w:t>
            </w:r>
          </w:p>
        </w:tc>
        <w:tc>
          <w:tcPr>
            <w:tcW w:w="957.6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6 (3.2)</w:t>
            </w:r>
          </w:p>
        </w:tc>
        <w:tc>
          <w:tcPr>
            <w:tcW w:w="778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7 (4.1)</w:t>
            </w:r>
          </w:p>
        </w:tc>
        <w:tc>
          <w:tcPr>
            <w:tcW w:w="957.6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Итого</w:t>
            </w:r>
          </w:p>
        </w:tc>
        <w:tc>
          <w:tcPr>
            <w:tcW w:w="754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817" w:type="dxa"/>
          </w:tcPr>
          <w:p/>
        </w:tc>
        <w:tc>
          <w:tcPr>
            <w:tcW w:w="744" w:type="dxa"/>
          </w:tcPr>
          <w:p/>
        </w:tc>
        <w:tc>
          <w:tcPr>
            <w:tcW w:w="250" w:type="dxa"/>
          </w:tcPr>
          <w:p/>
        </w:tc>
        <w:tc>
          <w:tcPr>
            <w:tcW w:w="1878" w:type="dxa"/>
          </w:tcPr>
          <w:p/>
        </w:tc>
      </w:tr>
      <w:tr>
        <w:trPr>
          <w:trHeight w:hRule="exact" w:val="279.5943"/>
        </w:trPr>
        <w:tc>
          <w:tcPr>
            <w:tcW w:w="1999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Недель</w:t>
            </w:r>
          </w:p>
        </w:tc>
        <w:tc>
          <w:tcPr>
            <w:tcW w:w="957.6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17,2</w:t>
            </w:r>
          </w:p>
        </w:tc>
        <w:tc>
          <w:tcPr>
            <w:tcW w:w="778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18,5</w:t>
            </w:r>
          </w:p>
        </w:tc>
        <w:tc>
          <w:tcPr>
            <w:tcW w:w="957.6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/>
        </w:tc>
        <w:tc>
          <w:tcPr>
            <w:tcW w:w="754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817" w:type="dxa"/>
          </w:tcPr>
          <w:p/>
        </w:tc>
        <w:tc>
          <w:tcPr>
            <w:tcW w:w="744" w:type="dxa"/>
          </w:tcPr>
          <w:p/>
        </w:tc>
        <w:tc>
          <w:tcPr>
            <w:tcW w:w="250" w:type="dxa"/>
          </w:tcPr>
          <w:p/>
        </w:tc>
        <w:tc>
          <w:tcPr>
            <w:tcW w:w="1878" w:type="dxa"/>
          </w:tcPr>
          <w:p/>
        </w:tc>
      </w:tr>
      <w:tr>
        <w:trPr>
          <w:trHeight w:hRule="exact" w:val="279.5943"/>
        </w:trPr>
        <w:tc>
          <w:tcPr>
            <w:tcW w:w="1999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Вид занятий</w:t>
            </w:r>
          </w:p>
        </w:tc>
        <w:tc>
          <w:tcPr>
            <w:tcW w:w="486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#000000"/>
                <w:sz w:val="13"/>
                <w:szCs w:val="13"/>
              </w:rPr>
              <w:t> УП</w:t>
            </w:r>
          </w:p>
        </w:tc>
        <w:tc>
          <w:tcPr>
            <w:tcW w:w="486.3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#000000"/>
                <w:sz w:val="13"/>
                <w:szCs w:val="13"/>
              </w:rPr>
              <w:t> РПД</w:t>
            </w:r>
          </w:p>
        </w:tc>
        <w:tc>
          <w:tcPr>
            <w:tcW w:w="385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#000000"/>
                <w:sz w:val="13"/>
                <w:szCs w:val="13"/>
              </w:rPr>
              <w:t> УП</w:t>
            </w:r>
          </w:p>
        </w:tc>
        <w:tc>
          <w:tcPr>
            <w:tcW w:w="298.5001" w:type="dxa"/>
            <w:tcBorders>
</w:tcBorders>
            <w:vMerge w:val="restart"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407.5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#000000"/>
                <w:sz w:val="13"/>
                <w:szCs w:val="13"/>
              </w:rPr>
              <w:t> РПД</w:t>
            </w:r>
          </w:p>
        </w:tc>
        <w:tc>
          <w:tcPr>
            <w:tcW w:w="486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#000000"/>
                <w:sz w:val="13"/>
                <w:szCs w:val="13"/>
              </w:rPr>
              <w:t> УП</w:t>
            </w:r>
          </w:p>
        </w:tc>
        <w:tc>
          <w:tcPr>
            <w:tcW w:w="486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#000000"/>
                <w:sz w:val="13"/>
                <w:szCs w:val="13"/>
              </w:rPr>
              <w:t> РПД</w:t>
            </w:r>
          </w:p>
        </w:tc>
        <w:tc>
          <w:tcPr>
            <w:tcW w:w="754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817" w:type="dxa"/>
          </w:tcPr>
          <w:p/>
        </w:tc>
        <w:tc>
          <w:tcPr>
            <w:tcW w:w="744" w:type="dxa"/>
          </w:tcPr>
          <w:p/>
        </w:tc>
        <w:tc>
          <w:tcPr>
            <w:tcW w:w="250" w:type="dxa"/>
          </w:tcPr>
          <w:p/>
        </w:tc>
        <w:tc>
          <w:tcPr>
            <w:tcW w:w="1878" w:type="dxa"/>
          </w:tcPr>
          <w:p/>
        </w:tc>
      </w:tr>
      <w:tr>
        <w:trPr>
          <w:trHeight w:hRule="exact" w:val="277.8304"/>
        </w:trPr>
        <w:tc>
          <w:tcPr>
            <w:tcW w:w="1999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Лекции</w:t>
            </w:r>
          </w:p>
        </w:tc>
        <w:tc>
          <w:tcPr>
            <w:tcW w:w="486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16</w:t>
            </w:r>
          </w:p>
        </w:tc>
        <w:tc>
          <w:tcPr>
            <w:tcW w:w="486.3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16</w:t>
            </w:r>
          </w:p>
        </w:tc>
        <w:tc>
          <w:tcPr>
            <w:tcW w:w="385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10</w:t>
            </w:r>
          </w:p>
        </w:tc>
        <w:tc>
          <w:tcPr>
            <w:tcW w:w="298.5001" w:type="dxa"/>
            <w:tcBorders>
</w:tcBorders>
            <w:vMerge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407.5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10</w:t>
            </w:r>
          </w:p>
        </w:tc>
        <w:tc>
          <w:tcPr>
            <w:tcW w:w="486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26</w:t>
            </w:r>
          </w:p>
        </w:tc>
        <w:tc>
          <w:tcPr>
            <w:tcW w:w="486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26</w:t>
            </w:r>
          </w:p>
        </w:tc>
        <w:tc>
          <w:tcPr>
            <w:tcW w:w="754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817" w:type="dxa"/>
          </w:tcPr>
          <w:p/>
        </w:tc>
        <w:tc>
          <w:tcPr>
            <w:tcW w:w="744" w:type="dxa"/>
          </w:tcPr>
          <w:p/>
        </w:tc>
        <w:tc>
          <w:tcPr>
            <w:tcW w:w="250" w:type="dxa"/>
          </w:tcPr>
          <w:p/>
        </w:tc>
        <w:tc>
          <w:tcPr>
            <w:tcW w:w="1878" w:type="dxa"/>
          </w:tcPr>
          <w:p/>
        </w:tc>
      </w:tr>
      <w:tr>
        <w:trPr>
          <w:trHeight w:hRule="exact" w:val="277.8295"/>
        </w:trPr>
        <w:tc>
          <w:tcPr>
            <w:tcW w:w="1999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Лабораторные</w:t>
            </w:r>
          </w:p>
        </w:tc>
        <w:tc>
          <w:tcPr>
            <w:tcW w:w="486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/>
        </w:tc>
        <w:tc>
          <w:tcPr>
            <w:tcW w:w="486.3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/>
        </w:tc>
        <w:tc>
          <w:tcPr>
            <w:tcW w:w="385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10</w:t>
            </w:r>
          </w:p>
        </w:tc>
        <w:tc>
          <w:tcPr>
            <w:tcW w:w="298.5001" w:type="dxa"/>
            <w:tcBorders>
</w:tcBorders>
            <w:vMerge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407.5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10</w:t>
            </w:r>
          </w:p>
        </w:tc>
        <w:tc>
          <w:tcPr>
            <w:tcW w:w="486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10</w:t>
            </w:r>
          </w:p>
        </w:tc>
        <w:tc>
          <w:tcPr>
            <w:tcW w:w="486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10</w:t>
            </w:r>
          </w:p>
        </w:tc>
        <w:tc>
          <w:tcPr>
            <w:tcW w:w="754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817" w:type="dxa"/>
          </w:tcPr>
          <w:p/>
        </w:tc>
        <w:tc>
          <w:tcPr>
            <w:tcW w:w="744" w:type="dxa"/>
          </w:tcPr>
          <w:p/>
        </w:tc>
        <w:tc>
          <w:tcPr>
            <w:tcW w:w="250" w:type="dxa"/>
          </w:tcPr>
          <w:p/>
        </w:tc>
        <w:tc>
          <w:tcPr>
            <w:tcW w:w="1878" w:type="dxa"/>
          </w:tcPr>
          <w:p/>
        </w:tc>
      </w:tr>
      <w:tr>
        <w:trPr>
          <w:trHeight w:hRule="exact" w:val="277.8304"/>
        </w:trPr>
        <w:tc>
          <w:tcPr>
            <w:tcW w:w="1999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Практические</w:t>
            </w:r>
          </w:p>
        </w:tc>
        <w:tc>
          <w:tcPr>
            <w:tcW w:w="486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16</w:t>
            </w:r>
          </w:p>
        </w:tc>
        <w:tc>
          <w:tcPr>
            <w:tcW w:w="486.3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16</w:t>
            </w:r>
          </w:p>
        </w:tc>
        <w:tc>
          <w:tcPr>
            <w:tcW w:w="385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14</w:t>
            </w:r>
          </w:p>
        </w:tc>
        <w:tc>
          <w:tcPr>
            <w:tcW w:w="298.5001" w:type="dxa"/>
            <w:tcBorders>
</w:tcBorders>
            <w:vMerge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407.5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14</w:t>
            </w:r>
          </w:p>
        </w:tc>
        <w:tc>
          <w:tcPr>
            <w:tcW w:w="486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30</w:t>
            </w:r>
          </w:p>
        </w:tc>
        <w:tc>
          <w:tcPr>
            <w:tcW w:w="486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30</w:t>
            </w:r>
          </w:p>
        </w:tc>
        <w:tc>
          <w:tcPr>
            <w:tcW w:w="754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817" w:type="dxa"/>
          </w:tcPr>
          <w:p/>
        </w:tc>
        <w:tc>
          <w:tcPr>
            <w:tcW w:w="744" w:type="dxa"/>
          </w:tcPr>
          <w:p/>
        </w:tc>
        <w:tc>
          <w:tcPr>
            <w:tcW w:w="250" w:type="dxa"/>
          </w:tcPr>
          <w:p/>
        </w:tc>
        <w:tc>
          <w:tcPr>
            <w:tcW w:w="1878" w:type="dxa"/>
          </w:tcPr>
          <w:p/>
        </w:tc>
      </w:tr>
      <w:tr>
        <w:trPr>
          <w:trHeight w:hRule="exact" w:val="277.8295"/>
        </w:trPr>
        <w:tc>
          <w:tcPr>
            <w:tcW w:w="1999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В том числе инт.</w:t>
            </w:r>
          </w:p>
        </w:tc>
        <w:tc>
          <w:tcPr>
            <w:tcW w:w="486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28</w:t>
            </w:r>
          </w:p>
        </w:tc>
        <w:tc>
          <w:tcPr>
            <w:tcW w:w="486.3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28</w:t>
            </w:r>
          </w:p>
        </w:tc>
        <w:tc>
          <w:tcPr>
            <w:tcW w:w="385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27</w:t>
            </w:r>
          </w:p>
        </w:tc>
        <w:tc>
          <w:tcPr>
            <w:tcW w:w="298.5001" w:type="dxa"/>
            <w:tcBorders>
</w:tcBorders>
            <w:vMerge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407.5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27</w:t>
            </w:r>
          </w:p>
        </w:tc>
        <w:tc>
          <w:tcPr>
            <w:tcW w:w="486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55</w:t>
            </w:r>
          </w:p>
        </w:tc>
        <w:tc>
          <w:tcPr>
            <w:tcW w:w="486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55</w:t>
            </w:r>
          </w:p>
        </w:tc>
        <w:tc>
          <w:tcPr>
            <w:tcW w:w="754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817" w:type="dxa"/>
          </w:tcPr>
          <w:p/>
        </w:tc>
        <w:tc>
          <w:tcPr>
            <w:tcW w:w="744" w:type="dxa"/>
          </w:tcPr>
          <w:p/>
        </w:tc>
        <w:tc>
          <w:tcPr>
            <w:tcW w:w="250" w:type="dxa"/>
          </w:tcPr>
          <w:p/>
        </w:tc>
        <w:tc>
          <w:tcPr>
            <w:tcW w:w="1878" w:type="dxa"/>
          </w:tcPr>
          <w:p/>
        </w:tc>
      </w:tr>
      <w:tr>
        <w:trPr>
          <w:trHeight w:hRule="exact" w:val="277.8304"/>
        </w:trPr>
        <w:tc>
          <w:tcPr>
            <w:tcW w:w="1999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В том числе электрон.</w:t>
            </w:r>
          </w:p>
        </w:tc>
        <w:tc>
          <w:tcPr>
            <w:tcW w:w="486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28</w:t>
            </w:r>
          </w:p>
        </w:tc>
        <w:tc>
          <w:tcPr>
            <w:tcW w:w="486.3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28</w:t>
            </w:r>
          </w:p>
        </w:tc>
        <w:tc>
          <w:tcPr>
            <w:tcW w:w="385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27</w:t>
            </w:r>
          </w:p>
        </w:tc>
        <w:tc>
          <w:tcPr>
            <w:tcW w:w="298.5001" w:type="dxa"/>
            <w:tcBorders>
</w:tcBorders>
            <w:vMerge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407.5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27</w:t>
            </w:r>
          </w:p>
        </w:tc>
        <w:tc>
          <w:tcPr>
            <w:tcW w:w="486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55</w:t>
            </w:r>
          </w:p>
        </w:tc>
        <w:tc>
          <w:tcPr>
            <w:tcW w:w="486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55</w:t>
            </w:r>
          </w:p>
        </w:tc>
        <w:tc>
          <w:tcPr>
            <w:tcW w:w="754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817" w:type="dxa"/>
          </w:tcPr>
          <w:p/>
        </w:tc>
        <w:tc>
          <w:tcPr>
            <w:tcW w:w="744" w:type="dxa"/>
          </w:tcPr>
          <w:p/>
        </w:tc>
        <w:tc>
          <w:tcPr>
            <w:tcW w:w="250" w:type="dxa"/>
          </w:tcPr>
          <w:p/>
        </w:tc>
        <w:tc>
          <w:tcPr>
            <w:tcW w:w="1878" w:type="dxa"/>
          </w:tcPr>
          <w:p/>
        </w:tc>
      </w:tr>
      <w:tr>
        <w:trPr>
          <w:trHeight w:hRule="exact" w:val="277.8304"/>
        </w:trPr>
        <w:tc>
          <w:tcPr>
            <w:tcW w:w="1999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Итого ауд.</w:t>
            </w:r>
          </w:p>
        </w:tc>
        <w:tc>
          <w:tcPr>
            <w:tcW w:w="486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32</w:t>
            </w:r>
          </w:p>
        </w:tc>
        <w:tc>
          <w:tcPr>
            <w:tcW w:w="486.3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32</w:t>
            </w:r>
          </w:p>
        </w:tc>
        <w:tc>
          <w:tcPr>
            <w:tcW w:w="385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34</w:t>
            </w:r>
          </w:p>
        </w:tc>
        <w:tc>
          <w:tcPr>
            <w:tcW w:w="298.5001" w:type="dxa"/>
            <w:tcBorders>
</w:tcBorders>
            <w:vMerge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407.5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34</w:t>
            </w:r>
          </w:p>
        </w:tc>
        <w:tc>
          <w:tcPr>
            <w:tcW w:w="486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66</w:t>
            </w:r>
          </w:p>
        </w:tc>
        <w:tc>
          <w:tcPr>
            <w:tcW w:w="486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66</w:t>
            </w:r>
          </w:p>
        </w:tc>
        <w:tc>
          <w:tcPr>
            <w:tcW w:w="754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817" w:type="dxa"/>
          </w:tcPr>
          <w:p/>
        </w:tc>
        <w:tc>
          <w:tcPr>
            <w:tcW w:w="744" w:type="dxa"/>
          </w:tcPr>
          <w:p/>
        </w:tc>
        <w:tc>
          <w:tcPr>
            <w:tcW w:w="250" w:type="dxa"/>
          </w:tcPr>
          <w:p/>
        </w:tc>
        <w:tc>
          <w:tcPr>
            <w:tcW w:w="1878" w:type="dxa"/>
          </w:tcPr>
          <w:p/>
        </w:tc>
      </w:tr>
      <w:tr>
        <w:trPr>
          <w:trHeight w:hRule="exact" w:val="277.8295"/>
        </w:trPr>
        <w:tc>
          <w:tcPr>
            <w:tcW w:w="1999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Контактная работа</w:t>
            </w:r>
          </w:p>
        </w:tc>
        <w:tc>
          <w:tcPr>
            <w:tcW w:w="486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32</w:t>
            </w:r>
          </w:p>
        </w:tc>
        <w:tc>
          <w:tcPr>
            <w:tcW w:w="486.3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32</w:t>
            </w:r>
          </w:p>
        </w:tc>
        <w:tc>
          <w:tcPr>
            <w:tcW w:w="385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34</w:t>
            </w:r>
          </w:p>
        </w:tc>
        <w:tc>
          <w:tcPr>
            <w:tcW w:w="298.5001" w:type="dxa"/>
            <w:tcBorders>
</w:tcBorders>
            <w:vMerge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407.5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34</w:t>
            </w:r>
          </w:p>
        </w:tc>
        <w:tc>
          <w:tcPr>
            <w:tcW w:w="486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66</w:t>
            </w:r>
          </w:p>
        </w:tc>
        <w:tc>
          <w:tcPr>
            <w:tcW w:w="486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66</w:t>
            </w:r>
          </w:p>
        </w:tc>
        <w:tc>
          <w:tcPr>
            <w:tcW w:w="754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817" w:type="dxa"/>
          </w:tcPr>
          <w:p/>
        </w:tc>
        <w:tc>
          <w:tcPr>
            <w:tcW w:w="744" w:type="dxa"/>
          </w:tcPr>
          <w:p/>
        </w:tc>
        <w:tc>
          <w:tcPr>
            <w:tcW w:w="250" w:type="dxa"/>
          </w:tcPr>
          <w:p/>
        </w:tc>
        <w:tc>
          <w:tcPr>
            <w:tcW w:w="1878" w:type="dxa"/>
          </w:tcPr>
          <w:p/>
        </w:tc>
      </w:tr>
      <w:tr>
        <w:trPr>
          <w:trHeight w:hRule="exact" w:val="277.8304"/>
        </w:trPr>
        <w:tc>
          <w:tcPr>
            <w:tcW w:w="1999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Сам. работа</w:t>
            </w:r>
          </w:p>
        </w:tc>
        <w:tc>
          <w:tcPr>
            <w:tcW w:w="486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76</w:t>
            </w:r>
          </w:p>
        </w:tc>
        <w:tc>
          <w:tcPr>
            <w:tcW w:w="486.3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76</w:t>
            </w:r>
          </w:p>
        </w:tc>
        <w:tc>
          <w:tcPr>
            <w:tcW w:w="385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20</w:t>
            </w:r>
          </w:p>
        </w:tc>
        <w:tc>
          <w:tcPr>
            <w:tcW w:w="298.5001" w:type="dxa"/>
            <w:tcBorders>
</w:tcBorders>
            <w:vMerge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407.5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20</w:t>
            </w:r>
          </w:p>
        </w:tc>
        <w:tc>
          <w:tcPr>
            <w:tcW w:w="486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96</w:t>
            </w:r>
          </w:p>
        </w:tc>
        <w:tc>
          <w:tcPr>
            <w:tcW w:w="486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96</w:t>
            </w:r>
          </w:p>
        </w:tc>
        <w:tc>
          <w:tcPr>
            <w:tcW w:w="754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817" w:type="dxa"/>
          </w:tcPr>
          <w:p/>
        </w:tc>
        <w:tc>
          <w:tcPr>
            <w:tcW w:w="744" w:type="dxa"/>
          </w:tcPr>
          <w:p/>
        </w:tc>
        <w:tc>
          <w:tcPr>
            <w:tcW w:w="250" w:type="dxa"/>
          </w:tcPr>
          <w:p/>
        </w:tc>
        <w:tc>
          <w:tcPr>
            <w:tcW w:w="1878" w:type="dxa"/>
          </w:tcPr>
          <w:p/>
        </w:tc>
      </w:tr>
      <w:tr>
        <w:trPr>
          <w:trHeight w:hRule="exact" w:val="277.8295"/>
        </w:trPr>
        <w:tc>
          <w:tcPr>
            <w:tcW w:w="1999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Часы на контроль</w:t>
            </w:r>
          </w:p>
        </w:tc>
        <w:tc>
          <w:tcPr>
            <w:tcW w:w="486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/>
        </w:tc>
        <w:tc>
          <w:tcPr>
            <w:tcW w:w="486.3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/>
        </w:tc>
        <w:tc>
          <w:tcPr>
            <w:tcW w:w="385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18</w:t>
            </w:r>
          </w:p>
        </w:tc>
        <w:tc>
          <w:tcPr>
            <w:tcW w:w="298.5001" w:type="dxa"/>
            <w:tcBorders>
</w:tcBorders>
            <w:vMerge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407.5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18</w:t>
            </w:r>
          </w:p>
        </w:tc>
        <w:tc>
          <w:tcPr>
            <w:tcW w:w="486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18</w:t>
            </w:r>
          </w:p>
        </w:tc>
        <w:tc>
          <w:tcPr>
            <w:tcW w:w="486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18</w:t>
            </w:r>
          </w:p>
        </w:tc>
        <w:tc>
          <w:tcPr>
            <w:tcW w:w="754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817" w:type="dxa"/>
          </w:tcPr>
          <w:p/>
        </w:tc>
        <w:tc>
          <w:tcPr>
            <w:tcW w:w="744" w:type="dxa"/>
          </w:tcPr>
          <w:p/>
        </w:tc>
        <w:tc>
          <w:tcPr>
            <w:tcW w:w="250" w:type="dxa"/>
          </w:tcPr>
          <w:p/>
        </w:tc>
        <w:tc>
          <w:tcPr>
            <w:tcW w:w="1878" w:type="dxa"/>
          </w:tcPr>
          <w:p/>
        </w:tc>
      </w:tr>
      <w:tr>
        <w:trPr>
          <w:trHeight w:hRule="exact" w:val="277.8304"/>
        </w:trPr>
        <w:tc>
          <w:tcPr>
            <w:tcW w:w="1999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Итого</w:t>
            </w:r>
          </w:p>
        </w:tc>
        <w:tc>
          <w:tcPr>
            <w:tcW w:w="486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108</w:t>
            </w:r>
          </w:p>
        </w:tc>
        <w:tc>
          <w:tcPr>
            <w:tcW w:w="486.3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108</w:t>
            </w:r>
          </w:p>
        </w:tc>
        <w:tc>
          <w:tcPr>
            <w:tcW w:w="385.9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72</w:t>
            </w:r>
          </w:p>
        </w:tc>
        <w:tc>
          <w:tcPr>
            <w:tcW w:w="298.5001" w:type="dxa"/>
            <w:tcBorders>
</w:tcBorders>
            <w:vMerge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407.5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72</w:t>
            </w:r>
          </w:p>
        </w:tc>
        <w:tc>
          <w:tcPr>
            <w:tcW w:w="486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180</w:t>
            </w:r>
          </w:p>
        </w:tc>
        <w:tc>
          <w:tcPr>
            <w:tcW w:w="486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49" w:type="dxa"/>
              <w:right w:w="49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180</w:t>
            </w:r>
          </w:p>
        </w:tc>
        <w:tc>
          <w:tcPr>
            <w:tcW w:w="754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817" w:type="dxa"/>
          </w:tcPr>
          <w:p/>
        </w:tc>
        <w:tc>
          <w:tcPr>
            <w:tcW w:w="744" w:type="dxa"/>
          </w:tcPr>
          <w:p/>
        </w:tc>
        <w:tc>
          <w:tcPr>
            <w:tcW w:w="250" w:type="dxa"/>
          </w:tcPr>
          <w:p/>
        </w:tc>
        <w:tc>
          <w:tcPr>
            <w:tcW w:w="1878" w:type="dxa"/>
          </w:tcPr>
          <w:p/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3827"/>
        <w:gridCol w:w="851"/>
        <w:gridCol w:w="1134"/>
        <w:gridCol w:w="3969"/>
        <w:gridCol w:w="992"/>
      </w:tblGrid>
      <w:tr>
        <w:trPr>
          <w:trHeight w:hRule="exact" w:val="416.745"/>
        </w:trPr>
        <w:tc>
          <w:tcPr>
            <w:tcW w:w="4692.75" w:type="dxa"/>
            <w:gridSpan w:val="2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УП: 37.03.01 ВПС-17,18.plx</w:t>
            </w:r>
          </w:p>
        </w:tc>
        <w:tc>
          <w:tcPr>
            <w:tcW w:w="1135" w:type="dxa"/>
          </w:tcPr>
          <w:p/>
        </w:tc>
        <w:tc>
          <w:tcPr>
            <w:tcW w:w="3970" w:type="dxa"/>
          </w:tcPr>
          <w:p/>
        </w:tc>
        <w:tc>
          <w:tcPr>
            <w:tcW w:w="1007.25" w:type="dxa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стр. 2</w:t>
            </w:r>
          </w:p>
        </w:tc>
      </w:tr>
      <w:tr>
        <w:trPr>
          <w:trHeight w:hRule="exact" w:val="277.83"/>
        </w:trPr>
        <w:tc>
          <w:tcPr>
            <w:tcW w:w="3842.25" w:type="dxa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Программу составил(и):</w:t>
            </w:r>
          </w:p>
        </w:tc>
        <w:tc>
          <w:tcPr>
            <w:tcW w:w="852" w:type="dxa"/>
          </w:tcPr>
          <w:p/>
        </w:tc>
        <w:tc>
          <w:tcPr>
            <w:tcW w:w="1135" w:type="dxa"/>
          </w:tcPr>
          <w:p/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"/>
        </w:trPr>
        <w:tc>
          <w:tcPr>
            <w:tcW w:w="10788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9"/>
                <w:szCs w:val="19"/>
              </w:rPr>
              <w:t> к.психол.н., доцент, Кочнева Е.М. _________________</w:t>
            </w:r>
          </w:p>
        </w:tc>
      </w:tr>
      <w:tr>
        <w:trPr>
          <w:trHeight w:hRule="exact" w:val="277.83"/>
        </w:trPr>
        <w:tc>
          <w:tcPr>
            <w:tcW w:w="3828" w:type="dxa"/>
          </w:tcPr>
          <w:p/>
        </w:tc>
        <w:tc>
          <w:tcPr>
            <w:tcW w:w="852" w:type="dxa"/>
          </w:tcPr>
          <w:p/>
        </w:tc>
        <w:tc>
          <w:tcPr>
            <w:tcW w:w="1135" w:type="dxa"/>
          </w:tcPr>
          <w:p/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9"/>
        </w:trPr>
        <w:tc>
          <w:tcPr>
            <w:tcW w:w="3842.25" w:type="dxa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Рецензент(ы):</w:t>
            </w:r>
          </w:p>
        </w:tc>
        <w:tc>
          <w:tcPr>
            <w:tcW w:w="852" w:type="dxa"/>
          </w:tcPr>
          <w:p/>
        </w:tc>
        <w:tc>
          <w:tcPr>
            <w:tcW w:w="1135" w:type="dxa"/>
          </w:tcPr>
          <w:p/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"/>
        </w:trPr>
        <w:tc>
          <w:tcPr>
            <w:tcW w:w="10788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9"/>
                <w:szCs w:val="19"/>
              </w:rPr>
              <w:t>  _________________</w:t>
            </w:r>
          </w:p>
        </w:tc>
      </w:tr>
      <w:tr>
        <w:trPr>
          <w:trHeight w:hRule="exact" w:val="1111.32"/>
        </w:trPr>
        <w:tc>
          <w:tcPr>
            <w:tcW w:w="3828" w:type="dxa"/>
          </w:tcPr>
          <w:p/>
        </w:tc>
        <w:tc>
          <w:tcPr>
            <w:tcW w:w="852" w:type="dxa"/>
          </w:tcPr>
          <w:p/>
        </w:tc>
        <w:tc>
          <w:tcPr>
            <w:tcW w:w="1135" w:type="dxa"/>
          </w:tcPr>
          <w:p/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01"/>
        </w:trPr>
        <w:tc>
          <w:tcPr>
            <w:tcW w:w="5826.75" w:type="dxa"/>
            <w:gridSpan w:val="3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Рабочая программа дисциплины</w:t>
            </w:r>
          </w:p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9"/>
        </w:trPr>
        <w:tc>
          <w:tcPr>
            <w:tcW w:w="10788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Экспериментальная психология</w:t>
            </w:r>
          </w:p>
        </w:tc>
      </w:tr>
      <w:tr>
        <w:trPr>
          <w:trHeight w:hRule="exact" w:val="277.8299"/>
        </w:trPr>
        <w:tc>
          <w:tcPr>
            <w:tcW w:w="3828" w:type="dxa"/>
          </w:tcPr>
          <w:p/>
        </w:tc>
        <w:tc>
          <w:tcPr>
            <w:tcW w:w="852" w:type="dxa"/>
          </w:tcPr>
          <w:p/>
        </w:tc>
        <w:tc>
          <w:tcPr>
            <w:tcW w:w="1135" w:type="dxa"/>
          </w:tcPr>
          <w:p/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9"/>
        </w:trPr>
        <w:tc>
          <w:tcPr>
            <w:tcW w:w="5826.75" w:type="dxa"/>
            <w:gridSpan w:val="3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разработана в соответствии с ФГОС:</w:t>
            </w:r>
          </w:p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478.0438"/>
        </w:trPr>
        <w:tc>
          <w:tcPr>
            <w:tcW w:w="10788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Федеральный государственный образовательный стандарт высшего образования по направлению подготовки 37.03.01 ПСИХОЛОГИЯ (уровень бакалавриата) (приказ Минобрнауки России от 07.08.2014г. №946)</w:t>
            </w:r>
          </w:p>
        </w:tc>
      </w:tr>
      <w:tr>
        <w:trPr>
          <w:trHeight w:hRule="exact" w:val="277.8304"/>
        </w:trPr>
        <w:tc>
          <w:tcPr>
            <w:tcW w:w="3828" w:type="dxa"/>
          </w:tcPr>
          <w:p/>
        </w:tc>
        <w:tc>
          <w:tcPr>
            <w:tcW w:w="852" w:type="dxa"/>
          </w:tcPr>
          <w:p/>
        </w:tc>
        <w:tc>
          <w:tcPr>
            <w:tcW w:w="1135" w:type="dxa"/>
          </w:tcPr>
          <w:p/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9"/>
        </w:trPr>
        <w:tc>
          <w:tcPr>
            <w:tcW w:w="5826.75" w:type="dxa"/>
            <w:gridSpan w:val="3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составлена на основании учебного плана:</w:t>
            </w:r>
          </w:p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478.0438"/>
        </w:trPr>
        <w:tc>
          <w:tcPr>
            <w:tcW w:w="10788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Направление подготовки 37.03.01 Психология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Профиль подготовки Социальная и организационная психология</w:t>
            </w:r>
          </w:p>
        </w:tc>
      </w:tr>
      <w:tr>
        <w:trPr>
          <w:trHeight w:hRule="exact" w:val="416.7455"/>
        </w:trPr>
        <w:tc>
          <w:tcPr>
            <w:tcW w:w="10788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утвержденного учёным советом вуза от 30.08.2017 протокол № 13.</w:t>
            </w:r>
          </w:p>
        </w:tc>
      </w:tr>
      <w:tr>
        <w:trPr>
          <w:trHeight w:hRule="exact" w:val="555.6598"/>
        </w:trPr>
        <w:tc>
          <w:tcPr>
            <w:tcW w:w="3828" w:type="dxa"/>
          </w:tcPr>
          <w:p/>
        </w:tc>
        <w:tc>
          <w:tcPr>
            <w:tcW w:w="852" w:type="dxa"/>
          </w:tcPr>
          <w:p/>
        </w:tc>
        <w:tc>
          <w:tcPr>
            <w:tcW w:w="1135" w:type="dxa"/>
          </w:tcPr>
          <w:p/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9"/>
        </w:trPr>
        <w:tc>
          <w:tcPr>
            <w:tcW w:w="10788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Рабочая программа одобрена на заседании кафедры</w:t>
            </w:r>
          </w:p>
        </w:tc>
      </w:tr>
      <w:tr>
        <w:trPr>
          <w:trHeight w:hRule="exact" w:val="277.8299"/>
        </w:trPr>
        <w:tc>
          <w:tcPr>
            <w:tcW w:w="10788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Практической психологии</w:t>
            </w:r>
          </w:p>
        </w:tc>
      </w:tr>
      <w:tr>
        <w:trPr>
          <w:trHeight w:hRule="exact" w:val="277.8299"/>
        </w:trPr>
        <w:tc>
          <w:tcPr>
            <w:tcW w:w="3828" w:type="dxa"/>
          </w:tcPr>
          <w:p/>
        </w:tc>
        <w:tc>
          <w:tcPr>
            <w:tcW w:w="852" w:type="dxa"/>
          </w:tcPr>
          <w:p/>
        </w:tc>
        <w:tc>
          <w:tcPr>
            <w:tcW w:w="1135" w:type="dxa"/>
          </w:tcPr>
          <w:p/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697.8085"/>
        </w:trPr>
        <w:tc>
          <w:tcPr>
            <w:tcW w:w="10788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Протокол от __ __________ 2017 г.  №  __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Срок действия программы: 2017-2022 уч.г.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Зав. кафедрой доктор психол. наук, профессор Князева Татьяна Николаевна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4678"/>
        <w:gridCol w:w="425"/>
        <w:gridCol w:w="1134"/>
        <w:gridCol w:w="851"/>
        <w:gridCol w:w="992"/>
        <w:gridCol w:w="1701"/>
        <w:gridCol w:w="992"/>
      </w:tblGrid>
      <w:tr>
        <w:trPr>
          <w:trHeight w:hRule="exact" w:val="416.745"/>
        </w:trPr>
        <w:tc>
          <w:tcPr>
            <w:tcW w:w="4692.75" w:type="dxa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УП: 37.03.01 ВПС-17,18.plx</w:t>
            </w:r>
          </w:p>
        </w:tc>
        <w:tc>
          <w:tcPr>
            <w:tcW w:w="426" w:type="dxa"/>
          </w:tcPr>
          <w:p/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1007.25" w:type="dxa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стр. 3</w:t>
            </w:r>
          </w:p>
        </w:tc>
      </w:tr>
      <w:tr>
        <w:trPr>
          <w:trHeight w:hRule="exact" w:val="277.83"/>
        </w:trPr>
        <w:tc>
          <w:tcPr>
            <w:tcW w:w="4679" w:type="dxa"/>
          </w:tcPr>
          <w:p/>
        </w:tc>
        <w:tc>
          <w:tcPr>
            <w:tcW w:w="426" w:type="dxa"/>
          </w:tcPr>
          <w:p/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Визирование РПД для исполнения в очередном учебном году</w:t>
            </w:r>
          </w:p>
        </w:tc>
      </w:tr>
      <w:tr>
        <w:trPr>
          <w:trHeight w:hRule="exact" w:val="277.83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УТВЕРЖДАЮ</w:t>
            </w:r>
          </w:p>
        </w:tc>
      </w:tr>
      <w:tr>
        <w:trPr>
          <w:trHeight w:hRule="exact" w:val="416.745"/>
        </w:trPr>
        <w:tc>
          <w:tcPr>
            <w:tcW w:w="5118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________________ д.п.н.,профессор Г.А. Папуткова</w:t>
            </w:r>
          </w:p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416.745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 __________ 2018 г.</w:t>
            </w:r>
          </w:p>
        </w:tc>
      </w:tr>
      <w:tr>
        <w:trPr>
          <w:trHeight w:hRule="exact" w:val="416.7451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Рабочая программа пересмотрена, обсуждена и одобрена для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исполнения в 2018-2019 учебном году на заседании кафедры</w:t>
            </w:r>
          </w:p>
        </w:tc>
      </w:tr>
      <w:tr>
        <w:trPr>
          <w:trHeight w:hRule="exact" w:val="277.8299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Практической психологии</w:t>
            </w:r>
          </w:p>
        </w:tc>
      </w:tr>
      <w:tr>
        <w:trPr>
          <w:trHeight w:hRule="exact" w:val="416.7451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Протокол от  __ __________ 2018 г.  №  __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Зав. кафедрой доктор психол. наук, профессор Князева Татьяна Николаевна</w:t>
            </w:r>
          </w:p>
        </w:tc>
      </w:tr>
      <w:tr>
        <w:trPr>
          <w:trHeight w:hRule="exact" w:val="416.7449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СОГЛАСОВАНО</w:t>
            </w:r>
          </w:p>
        </w:tc>
      </w:tr>
      <w:tr>
        <w:trPr>
          <w:trHeight w:hRule="exact" w:val="416.7453"/>
        </w:trPr>
        <w:tc>
          <w:tcPr>
            <w:tcW w:w="5118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________________ И.А. Зеленкова</w:t>
            </w:r>
          </w:p>
        </w:tc>
        <w:tc>
          <w:tcPr>
            <w:tcW w:w="2991.75" w:type="dxa"/>
            <w:gridSpan w:val="3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Начальник отдела управления образовательными программами</w:t>
            </w:r>
          </w:p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305.6127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  __ __________ 2018 г.</w:t>
            </w:r>
          </w:p>
        </w:tc>
      </w:tr>
      <w:tr>
        <w:trPr>
          <w:trHeight w:hRule="exact" w:val="388.9623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Визирование РПД для исполнения в очередном учебном году</w:t>
            </w:r>
          </w:p>
        </w:tc>
      </w:tr>
      <w:tr>
        <w:trPr>
          <w:trHeight w:hRule="exact" w:val="277.8299"/>
        </w:trPr>
        <w:tc>
          <w:tcPr>
            <w:tcW w:w="5118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Проректор по учебно-методической деятельности</w:t>
            </w:r>
          </w:p>
        </w:tc>
        <w:tc>
          <w:tcPr>
            <w:tcW w:w="568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УТВЕРЖДАЮ</w:t>
            </w:r>
          </w:p>
        </w:tc>
      </w:tr>
      <w:tr>
        <w:trPr>
          <w:trHeight w:hRule="exact" w:val="277.8299"/>
        </w:trPr>
        <w:tc>
          <w:tcPr>
            <w:tcW w:w="5118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________________ д.п.н.,профессор Г.А. Папуткова</w:t>
            </w:r>
          </w:p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416.7451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  __ __________ 2019 г.</w:t>
            </w:r>
          </w:p>
        </w:tc>
      </w:tr>
      <w:tr>
        <w:trPr>
          <w:trHeight w:hRule="exact" w:val="416.7451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Рабочая программа пересмотрена, обсуждена и одобрена для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исполнения в 2019-2020 учебном году на заседании кафедры</w:t>
            </w:r>
          </w:p>
        </w:tc>
      </w:tr>
      <w:tr>
        <w:trPr>
          <w:trHeight w:hRule="exact" w:val="277.8299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Практической психологии</w:t>
            </w:r>
          </w:p>
        </w:tc>
      </w:tr>
      <w:tr>
        <w:trPr>
          <w:trHeight w:hRule="exact" w:val="416.7451"/>
        </w:trPr>
        <w:tc>
          <w:tcPr>
            <w:tcW w:w="8094.7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Протокол от  __ __________ 2019 г.  №  __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Зав. кафедрой доктор психол. наук, профессор Князева Татьяна Николаевна</w:t>
            </w:r>
          </w:p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416.7446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СОГЛАСОВАНО</w:t>
            </w:r>
          </w:p>
        </w:tc>
      </w:tr>
      <w:tr>
        <w:trPr>
          <w:trHeight w:hRule="exact" w:val="416.7451"/>
        </w:trPr>
        <w:tc>
          <w:tcPr>
            <w:tcW w:w="5118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________________ И.А. Зеленкова</w:t>
            </w:r>
          </w:p>
        </w:tc>
        <w:tc>
          <w:tcPr>
            <w:tcW w:w="2991.75" w:type="dxa"/>
            <w:gridSpan w:val="3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Начальник отдела управления образовательными программами</w:t>
            </w:r>
          </w:p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305.6127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  __ __________ 2019 г.</w:t>
            </w:r>
          </w:p>
        </w:tc>
      </w:tr>
      <w:tr>
        <w:trPr>
          <w:trHeight w:hRule="exact" w:val="388.9623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Визирование РПД для исполнения в очередном учебном году</w:t>
            </w:r>
          </w:p>
        </w:tc>
      </w:tr>
      <w:tr>
        <w:trPr>
          <w:trHeight w:hRule="exact" w:val="277.8304"/>
        </w:trPr>
        <w:tc>
          <w:tcPr>
            <w:tcW w:w="5118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Проректор по учебно-методической деятельности</w:t>
            </w:r>
          </w:p>
        </w:tc>
        <w:tc>
          <w:tcPr>
            <w:tcW w:w="568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УТВЕРЖДАЮ</w:t>
            </w:r>
          </w:p>
        </w:tc>
      </w:tr>
      <w:tr>
        <w:trPr>
          <w:trHeight w:hRule="exact" w:val="416.7446"/>
        </w:trPr>
        <w:tc>
          <w:tcPr>
            <w:tcW w:w="5118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________________ д.п.н.,профессор Г.А. Папуткова</w:t>
            </w:r>
          </w:p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416.7446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 __ __________ 2020 г.</w:t>
            </w:r>
          </w:p>
        </w:tc>
      </w:tr>
      <w:tr>
        <w:trPr>
          <w:trHeight w:hRule="exact" w:val="416.7446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Рабочая программа пересмотрена, обсуждена и одобрена для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исполнения в 2020-2021 учебном году на заседании кафедры</w:t>
            </w:r>
          </w:p>
        </w:tc>
      </w:tr>
      <w:tr>
        <w:trPr>
          <w:trHeight w:hRule="exact" w:val="277.8304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Практической психологии</w:t>
            </w:r>
          </w:p>
        </w:tc>
      </w:tr>
      <w:tr>
        <w:trPr>
          <w:trHeight w:hRule="exact" w:val="555.6598"/>
        </w:trPr>
        <w:tc>
          <w:tcPr>
            <w:tcW w:w="8094.7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Протокол от  __ __________ 2020 г.  №  __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Зав. кафедрой доктор психол. наук, профессор Князева Татьяна Николаевна</w:t>
            </w:r>
          </w:p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04"/>
        </w:trPr>
        <w:tc>
          <w:tcPr>
            <w:tcW w:w="8094.7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Начальник отдела управления образовательными программами</w:t>
            </w:r>
          </w:p>
        </w:tc>
        <w:tc>
          <w:tcPr>
            <w:tcW w:w="2708.25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416.7455"/>
        </w:trPr>
        <w:tc>
          <w:tcPr>
            <w:tcW w:w="5118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________________ И.А. Зеленкова</w:t>
            </w:r>
          </w:p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305.6127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 __ __________ 2020 г.</w:t>
            </w:r>
          </w:p>
        </w:tc>
      </w:tr>
      <w:tr>
        <w:trPr>
          <w:trHeight w:hRule="exact" w:val="527.8766"/>
        </w:trPr>
        <w:tc>
          <w:tcPr>
            <w:tcW w:w="4679" w:type="dxa"/>
          </w:tcPr>
          <w:p/>
        </w:tc>
        <w:tc>
          <w:tcPr>
            <w:tcW w:w="426" w:type="dxa"/>
          </w:tcPr>
          <w:p/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04"/>
        </w:trPr>
        <w:tc>
          <w:tcPr>
            <w:tcW w:w="5118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Проректор по учебно-методической деятельности</w:t>
            </w:r>
          </w:p>
        </w:tc>
        <w:tc>
          <w:tcPr>
            <w:tcW w:w="568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УТВЕРЖДАЮ</w:t>
            </w:r>
          </w:p>
        </w:tc>
      </w:tr>
      <w:tr>
        <w:trPr>
          <w:trHeight w:hRule="exact" w:val="277.8295"/>
        </w:trPr>
        <w:tc>
          <w:tcPr>
            <w:tcW w:w="5118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________________ д.п.н.,профессор Г.А. Папуткова</w:t>
            </w:r>
          </w:p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416.7455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 __________ 2021 г.</w:t>
            </w:r>
          </w:p>
        </w:tc>
      </w:tr>
      <w:tr>
        <w:trPr>
          <w:trHeight w:hRule="exact" w:val="416.7446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Рабочая программа пересмотрена, обсуждена и одобрена для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исполнения в 2021-2022 учебном году на заседании кафедры</w:t>
            </w:r>
          </w:p>
        </w:tc>
      </w:tr>
      <w:tr>
        <w:trPr>
          <w:trHeight w:hRule="exact" w:val="277.8304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Практической психологии</w:t>
            </w:r>
          </w:p>
        </w:tc>
      </w:tr>
      <w:tr>
        <w:trPr>
          <w:trHeight w:hRule="exact" w:val="416.7446"/>
        </w:trPr>
        <w:tc>
          <w:tcPr>
            <w:tcW w:w="8094.7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Протокол от  __ __________ 2021 г.  №  __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Зав. кафедрой доктор психол. наук, профессор Князева Татьяна Николаевна</w:t>
            </w:r>
          </w:p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04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СОГЛАСОВАНО</w:t>
            </w:r>
          </w:p>
        </w:tc>
      </w:tr>
      <w:tr>
        <w:trPr>
          <w:trHeight w:hRule="exact" w:val="416.7446"/>
        </w:trPr>
        <w:tc>
          <w:tcPr>
            <w:tcW w:w="5118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________________ И.А. Зеленкова</w:t>
            </w:r>
          </w:p>
        </w:tc>
        <w:tc>
          <w:tcPr>
            <w:tcW w:w="1999.5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04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 __________ 2021 г.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765"/>
        <w:gridCol w:w="510"/>
        <w:gridCol w:w="1559"/>
        <w:gridCol w:w="1843"/>
        <w:gridCol w:w="5103"/>
        <w:gridCol w:w="992"/>
      </w:tblGrid>
      <w:tr>
        <w:trPr>
          <w:trHeight w:hRule="exact" w:val="416.745"/>
        </w:trPr>
        <w:tc>
          <w:tcPr>
            <w:tcW w:w="4692.75" w:type="dxa"/>
            <w:gridSpan w:val="4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УП: 37.03.01 ВПС-17,18.plx</w:t>
            </w:r>
          </w:p>
        </w:tc>
        <w:tc>
          <w:tcPr>
            <w:tcW w:w="5104" w:type="dxa"/>
          </w:tcPr>
          <w:p/>
        </w:tc>
        <w:tc>
          <w:tcPr>
            <w:tcW w:w="1007.25" w:type="dxa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стр. 4</w:t>
            </w:r>
          </w:p>
        </w:tc>
      </w:tr>
      <w:tr>
        <w:trPr>
          <w:trHeight w:hRule="exact" w:val="277.683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1. ЦЕЛИ И ЗАДАЧИ ОСВОЕНИЯ ДИСЦИПЛИНЫ</w:t>
            </w:r>
          </w:p>
        </w:tc>
      </w:tr>
      <w:tr>
        <w:trPr>
          <w:trHeight w:hRule="exact" w:val="727.209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1.1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Цель освоения дисциплины «Экспериментальная психология» - ознакомление студентов, обучающихся по направлению «Психология», с базо-выми понятиями экспериментальной психологии, освоении техник планирования и проведения психологических экспериментов.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1.2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Задачи:</w:t>
            </w:r>
          </w:p>
        </w:tc>
      </w:tr>
      <w:tr>
        <w:trPr>
          <w:trHeight w:hRule="exact" w:val="287.679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1.3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познакомить с теоретическими основами  и общими понятиями курса «Экспериментальная психология»;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1.4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освоить этические принципы психологического исследования;</w:t>
            </w:r>
          </w:p>
        </w:tc>
      </w:tr>
      <w:tr>
        <w:trPr>
          <w:trHeight w:hRule="exact" w:val="507.4438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1.5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изучить основные экспериментальные планы и их особенности: доэкспериментальные, квазиэкспериментальные, планы истинных экспериментов;</w:t>
            </w:r>
          </w:p>
        </w:tc>
      </w:tr>
      <w:tr>
        <w:trPr>
          <w:trHeight w:hRule="exact" w:val="279.5938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1.6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критерии объективности и субъективности данных наблюдения.</w:t>
            </w:r>
          </w:p>
        </w:tc>
      </w:tr>
      <w:tr>
        <w:trPr>
          <w:trHeight w:hRule="exact" w:val="277.8301"/>
        </w:trPr>
        <w:tc>
          <w:tcPr>
            <w:tcW w:w="766" w:type="dxa"/>
          </w:tcPr>
          <w:p/>
        </w:tc>
        <w:tc>
          <w:tcPr>
            <w:tcW w:w="511" w:type="dxa"/>
          </w:tcPr>
          <w:p/>
        </w:tc>
        <w:tc>
          <w:tcPr>
            <w:tcW w:w="1560" w:type="dxa"/>
          </w:tcPr>
          <w:p/>
        </w:tc>
        <w:tc>
          <w:tcPr>
            <w:tcW w:w="1844" w:type="dxa"/>
          </w:tcPr>
          <w:p/>
        </w:tc>
        <w:tc>
          <w:tcPr>
            <w:tcW w:w="5104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9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2. МЕСТО ДИСЦИПЛИНЫ В СТРУКТУРЕ ОПОП</w:t>
            </w:r>
          </w:p>
        </w:tc>
      </w:tr>
      <w:tr>
        <w:trPr>
          <w:trHeight w:hRule="exact" w:val="277.8301"/>
        </w:trPr>
        <w:tc>
          <w:tcPr>
            <w:tcW w:w="2850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Цикл (раздел) ОПОП:</w:t>
            </w:r>
          </w:p>
        </w:tc>
        <w:tc>
          <w:tcPr>
            <w:tcW w:w="795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Б1.Б</w:t>
            </w:r>
          </w:p>
        </w:tc>
      </w:tr>
      <w:tr>
        <w:trPr>
          <w:trHeight w:hRule="exact" w:val="277.8299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2.1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Требования к предварительной подготовке обучающегося: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2.1.1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Дисциплины, на которых базируется данная дисциплина: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2.1.2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Общая психология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2.1.3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Общепсихологический практикум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2.1.4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Организация научно-исследовательской деятельности</w:t>
            </w:r>
          </w:p>
        </w:tc>
      </w:tr>
      <w:tr>
        <w:trPr>
          <w:trHeight w:hRule="exact" w:val="279.5934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2.1.5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Зоопсихология и сравнительная психология</w:t>
            </w:r>
          </w:p>
        </w:tc>
      </w:tr>
      <w:tr>
        <w:trPr>
          <w:trHeight w:hRule="exact" w:val="507.4438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2.2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Дисциплины и практики, для которых освоение данной дисциплины (модуля) необходимо как предшествующее: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2.2.1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Методологические основы психологии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2.2.2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Научно-исследовательская работа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2.2.3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Профессиональная этика</w:t>
            </w:r>
          </w:p>
        </w:tc>
      </w:tr>
      <w:tr>
        <w:trPr>
          <w:trHeight w:hRule="exact" w:val="279.5938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2.2.4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Проектирование профессиональной деятельности</w:t>
            </w:r>
          </w:p>
        </w:tc>
      </w:tr>
      <w:tr>
        <w:trPr>
          <w:trHeight w:hRule="exact" w:val="277.8304"/>
        </w:trPr>
        <w:tc>
          <w:tcPr>
            <w:tcW w:w="766" w:type="dxa"/>
          </w:tcPr>
          <w:p/>
        </w:tc>
        <w:tc>
          <w:tcPr>
            <w:tcW w:w="511" w:type="dxa"/>
          </w:tcPr>
          <w:p/>
        </w:tc>
        <w:tc>
          <w:tcPr>
            <w:tcW w:w="1560" w:type="dxa"/>
          </w:tcPr>
          <w:p/>
        </w:tc>
        <w:tc>
          <w:tcPr>
            <w:tcW w:w="1844" w:type="dxa"/>
          </w:tcPr>
          <w:p/>
        </w:tc>
        <w:tc>
          <w:tcPr>
            <w:tcW w:w="5104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522.1443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3. КОМПЕТЕНЦИИ ОБУЧАЮЩЕГОСЯ, ФОРМИРУЕМЫЕ В РЕЗУЛЬТАТЕ ОСВОЕНИЯ ДИСЦИПЛИНЫ (МОДУЛЯ)</w:t>
            </w:r>
          </w:p>
        </w:tc>
      </w:tr>
      <w:tr>
        <w:trPr>
          <w:trHeight w:hRule="exact" w:val="756.6086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ОПК-1: способностью решать стандартные задачи профессиональной деятельности на основе информационной и библиографической культуры с применением информационно-коммуникационных технологий и с учетом основных требований информационной безопасности</w:t>
            </w:r>
          </w:p>
        </w:tc>
      </w:tr>
      <w:tr>
        <w:trPr>
          <w:trHeight w:hRule="exact" w:val="277.8304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Знать:</w:t>
            </w:r>
          </w:p>
        </w:tc>
      </w:tr>
      <w:tr>
        <w:trPr>
          <w:trHeight w:hRule="exact" w:val="478.0443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1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основы информационной и библиографической культурой и способен  на их основе решать стандартные профессиональные задачи</w:t>
            </w:r>
          </w:p>
        </w:tc>
      </w:tr>
      <w:tr>
        <w:trPr>
          <w:trHeight w:hRule="exact" w:val="478.0434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2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как решать стандартные профессиональные задачи на основе  информационной и библиографической культуры</w:t>
            </w:r>
          </w:p>
        </w:tc>
      </w:tr>
      <w:tr>
        <w:trPr>
          <w:trHeight w:hRule="exact" w:val="478.0443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3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некоторые закономерности  информационной и библиографической культуры, необходимые для решения стандартных профессиональных задач</w:t>
            </w:r>
          </w:p>
        </w:tc>
      </w:tr>
      <w:tr>
        <w:trPr>
          <w:trHeight w:hRule="exact" w:val="277.8304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Уметь:</w:t>
            </w:r>
          </w:p>
        </w:tc>
      </w:tr>
      <w:tr>
        <w:trPr>
          <w:trHeight w:hRule="exact" w:val="478.0434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1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творчески использовать информационно-коммуникативные технологии для поиска и выбора адекватных средств решения стандартных профессиональных задач</w:t>
            </w:r>
          </w:p>
        </w:tc>
      </w:tr>
      <w:tr>
        <w:trPr>
          <w:trHeight w:hRule="exact" w:val="478.0443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2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использовать общеизвестные  информационно-коммуникативные технологии для поиска  и выбора адекватных средств решения стандартных профессиональных задач</w:t>
            </w:r>
          </w:p>
        </w:tc>
      </w:tr>
      <w:tr>
        <w:trPr>
          <w:trHeight w:hRule="exact" w:val="478.0443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3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использовать  на репродуктивном уровне  некоторые  информационно-коммуникативные технологии для поиска  средств решения стандартных профессиональных задач</w:t>
            </w:r>
          </w:p>
        </w:tc>
      </w:tr>
      <w:tr>
        <w:trPr>
          <w:trHeight w:hRule="exact" w:val="277.8295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Владеть:</w:t>
            </w:r>
          </w:p>
        </w:tc>
      </w:tr>
      <w:tr>
        <w:trPr>
          <w:trHeight w:hRule="exact" w:val="478.0443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1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навыками оперативного поиска информации и ее использования: в библиотечных фондах; в сети Интернет  с учетом основных требований информационной безопасности</w:t>
            </w:r>
          </w:p>
        </w:tc>
      </w:tr>
      <w:tr>
        <w:trPr>
          <w:trHeight w:hRule="exact" w:val="478.0443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2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навыками  оперативного поиска информации и ее использования в библиотечных фондах и в сети Интернет по руководством специалиста</w:t>
            </w:r>
          </w:p>
        </w:tc>
      </w:tr>
      <w:tr>
        <w:trPr>
          <w:trHeight w:hRule="exact" w:val="277.8295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3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навыками работы в сети Интернет и библиотечных фондах</w:t>
            </w:r>
          </w:p>
        </w:tc>
      </w:tr>
      <w:tr>
        <w:trPr>
          <w:trHeight w:hRule="exact" w:val="447.9095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ПК-8: способностью к проведению стандартного прикладного исследования в определенной области психологии</w:t>
            </w:r>
          </w:p>
        </w:tc>
      </w:tr>
      <w:tr>
        <w:trPr>
          <w:trHeight w:hRule="exact" w:val="277.8295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Знать:</w:t>
            </w:r>
          </w:p>
        </w:tc>
      </w:tr>
      <w:tr>
        <w:trPr>
          <w:trHeight w:hRule="exact" w:val="478.0443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1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специфику и особенности проведения стандартного прикладного исследования в определенной области психологии</w:t>
            </w:r>
          </w:p>
        </w:tc>
      </w:tr>
      <w:tr>
        <w:trPr>
          <w:trHeight w:hRule="exact" w:val="432.3275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2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некоторые правила  проведения стандартного прикладного исследования в определенной области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765"/>
        <w:gridCol w:w="227"/>
        <w:gridCol w:w="284"/>
        <w:gridCol w:w="3402"/>
        <w:gridCol w:w="850"/>
        <w:gridCol w:w="709"/>
        <w:gridCol w:w="1134"/>
        <w:gridCol w:w="1276"/>
        <w:gridCol w:w="709"/>
        <w:gridCol w:w="425"/>
        <w:gridCol w:w="992"/>
      </w:tblGrid>
      <w:tr>
        <w:trPr>
          <w:trHeight w:hRule="exact" w:val="416.745"/>
        </w:trPr>
        <w:tc>
          <w:tcPr>
            <w:tcW w:w="4692.75" w:type="dxa"/>
            <w:gridSpan w:val="4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УП: 37.03.01 ВПС-17,18.plx</w:t>
            </w:r>
          </w:p>
        </w:tc>
        <w:tc>
          <w:tcPr>
            <w:tcW w:w="851" w:type="dxa"/>
          </w:tcPr>
          <w:p/>
        </w:tc>
        <w:tc>
          <w:tcPr>
            <w:tcW w:w="710" w:type="dxa"/>
          </w:tcPr>
          <w:p/>
        </w:tc>
        <w:tc>
          <w:tcPr>
            <w:tcW w:w="1135" w:type="dxa"/>
          </w:tcPr>
          <w:p/>
        </w:tc>
        <w:tc>
          <w:tcPr>
            <w:tcW w:w="1277" w:type="dxa"/>
          </w:tcPr>
          <w:p/>
        </w:tc>
        <w:tc>
          <w:tcPr>
            <w:tcW w:w="710" w:type="dxa"/>
          </w:tcPr>
          <w:p/>
        </w:tc>
        <w:tc>
          <w:tcPr>
            <w:tcW w:w="426" w:type="dxa"/>
          </w:tcPr>
          <w:p/>
        </w:tc>
        <w:tc>
          <w:tcPr>
            <w:tcW w:w="1007.25" w:type="dxa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стр. 5</w:t>
            </w:r>
          </w:p>
        </w:tc>
      </w:tr>
      <w:tr>
        <w:trPr>
          <w:trHeight w:hRule="exact" w:val="250.194"/>
        </w:trPr>
        <w:tc>
          <w:tcPr>
            <w:tcW w:w="1290.7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9512.249" w:type="dxa"/>
            <w:gridSpan w:val="8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психологии</w:t>
            </w:r>
          </w:p>
        </w:tc>
      </w:tr>
      <w:tr>
        <w:trPr>
          <w:trHeight w:hRule="exact" w:val="478.0439"/>
        </w:trPr>
        <w:tc>
          <w:tcPr>
            <w:tcW w:w="1290.7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3</w:t>
            </w:r>
          </w:p>
        </w:tc>
        <w:tc>
          <w:tcPr>
            <w:tcW w:w="9512.249" w:type="dxa"/>
            <w:gridSpan w:val="8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отдельные формы  проведения стандартного прикладного исследования в определенной области психологии</w:t>
            </w:r>
          </w:p>
        </w:tc>
      </w:tr>
      <w:tr>
        <w:trPr>
          <w:trHeight w:hRule="exact" w:val="277.83"/>
        </w:trPr>
        <w:tc>
          <w:tcPr>
            <w:tcW w:w="10788" w:type="dxa"/>
            <w:gridSpan w:val="11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Уметь:</w:t>
            </w:r>
          </w:p>
        </w:tc>
      </w:tr>
      <w:tr>
        <w:trPr>
          <w:trHeight w:hRule="exact" w:val="478.0439"/>
        </w:trPr>
        <w:tc>
          <w:tcPr>
            <w:tcW w:w="1290.7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1</w:t>
            </w:r>
          </w:p>
        </w:tc>
        <w:tc>
          <w:tcPr>
            <w:tcW w:w="9512.249" w:type="dxa"/>
            <w:gridSpan w:val="8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творчески использовать информацию для организации и  проведения стандартного прикладного исследования в определенной области психологии</w:t>
            </w:r>
          </w:p>
        </w:tc>
      </w:tr>
      <w:tr>
        <w:trPr>
          <w:trHeight w:hRule="exact" w:val="478.0441"/>
        </w:trPr>
        <w:tc>
          <w:tcPr>
            <w:tcW w:w="1290.7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2</w:t>
            </w:r>
          </w:p>
        </w:tc>
        <w:tc>
          <w:tcPr>
            <w:tcW w:w="9512.249" w:type="dxa"/>
            <w:gridSpan w:val="8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на репродуктивном уровне использовать информацию для  проведения стандартного прикладного исследования в отдельной области психологии</w:t>
            </w:r>
          </w:p>
        </w:tc>
      </w:tr>
      <w:tr>
        <w:trPr>
          <w:trHeight w:hRule="exact" w:val="478.0441"/>
        </w:trPr>
        <w:tc>
          <w:tcPr>
            <w:tcW w:w="1290.7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3</w:t>
            </w:r>
          </w:p>
        </w:tc>
        <w:tc>
          <w:tcPr>
            <w:tcW w:w="9512.249" w:type="dxa"/>
            <w:gridSpan w:val="8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частично использовать информацию для  проведения стандартного прикладного исследования в отдельной области психологии</w:t>
            </w:r>
          </w:p>
        </w:tc>
      </w:tr>
      <w:tr>
        <w:trPr>
          <w:trHeight w:hRule="exact" w:val="277.8299"/>
        </w:trPr>
        <w:tc>
          <w:tcPr>
            <w:tcW w:w="10788" w:type="dxa"/>
            <w:gridSpan w:val="11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Владеть:</w:t>
            </w:r>
          </w:p>
        </w:tc>
      </w:tr>
      <w:tr>
        <w:trPr>
          <w:trHeight w:hRule="exact" w:val="478.0441"/>
        </w:trPr>
        <w:tc>
          <w:tcPr>
            <w:tcW w:w="1290.7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1</w:t>
            </w:r>
          </w:p>
        </w:tc>
        <w:tc>
          <w:tcPr>
            <w:tcW w:w="9512.249" w:type="dxa"/>
            <w:gridSpan w:val="8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высоким уровнем понимния и критического отношения к формам проведения стандартных прикладных исследований в определенной области психологии</w:t>
            </w:r>
          </w:p>
        </w:tc>
      </w:tr>
      <w:tr>
        <w:trPr>
          <w:trHeight w:hRule="exact" w:val="478.0441"/>
        </w:trPr>
        <w:tc>
          <w:tcPr>
            <w:tcW w:w="1290.7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2</w:t>
            </w:r>
          </w:p>
        </w:tc>
        <w:tc>
          <w:tcPr>
            <w:tcW w:w="9512.249" w:type="dxa"/>
            <w:gridSpan w:val="8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достаточным пониманием целесообразности проведения стандартных прикладных исследований в некоторой области психологии</w:t>
            </w:r>
          </w:p>
        </w:tc>
      </w:tr>
      <w:tr>
        <w:trPr>
          <w:trHeight w:hRule="exact" w:val="277.8299"/>
        </w:trPr>
        <w:tc>
          <w:tcPr>
            <w:tcW w:w="1290.7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3</w:t>
            </w:r>
          </w:p>
        </w:tc>
        <w:tc>
          <w:tcPr>
            <w:tcW w:w="9512.249" w:type="dxa"/>
            <w:gridSpan w:val="8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навыками проведения некоторых стандартных прикладных исследований</w:t>
            </w:r>
          </w:p>
        </w:tc>
      </w:tr>
      <w:tr>
        <w:trPr>
          <w:trHeight w:hRule="exact" w:val="416.7451"/>
        </w:trPr>
        <w:tc>
          <w:tcPr>
            <w:tcW w:w="10788" w:type="dxa"/>
            <w:gridSpan w:val="11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В результате освоения дисциплины обучающийся должен</w:t>
            </w:r>
          </w:p>
        </w:tc>
      </w:tr>
      <w:tr>
        <w:trPr>
          <w:trHeight w:hRule="exact" w:val="277.8299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3.1</w:t>
            </w:r>
          </w:p>
        </w:tc>
        <w:tc>
          <w:tcPr>
            <w:tcW w:w="10022.55" w:type="dxa"/>
            <w:gridSpan w:val="10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Знать: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3.1.1</w:t>
            </w:r>
          </w:p>
        </w:tc>
        <w:tc>
          <w:tcPr>
            <w:tcW w:w="10022.55" w:type="dxa"/>
            <w:gridSpan w:val="10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теоретические основы  и общие понятия курса «Экспериментальная психология»;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3.1.2</w:t>
            </w:r>
          </w:p>
        </w:tc>
        <w:tc>
          <w:tcPr>
            <w:tcW w:w="10022.55" w:type="dxa"/>
            <w:gridSpan w:val="10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этические принципы психологического исследования;</w:t>
            </w:r>
          </w:p>
        </w:tc>
      </w:tr>
      <w:tr>
        <w:trPr>
          <w:trHeight w:hRule="exact" w:val="507.4438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3.1.3</w:t>
            </w:r>
          </w:p>
        </w:tc>
        <w:tc>
          <w:tcPr>
            <w:tcW w:w="10022.55" w:type="dxa"/>
            <w:gridSpan w:val="10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основные экспериментальные планы и их особенности: доэкспериментальные, квазиэкспериментальные, планы истинных экспериментов;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3.1.4</w:t>
            </w:r>
          </w:p>
        </w:tc>
        <w:tc>
          <w:tcPr>
            <w:tcW w:w="10022.55" w:type="dxa"/>
            <w:gridSpan w:val="10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критерии объективности и субъективности данных наблюдения;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3.1.5</w:t>
            </w:r>
          </w:p>
        </w:tc>
        <w:tc>
          <w:tcPr>
            <w:tcW w:w="10022.55" w:type="dxa"/>
            <w:gridSpan w:val="10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основные виды экспериментальных гипотез и их отличительные характеристики;</w:t>
            </w:r>
          </w:p>
        </w:tc>
      </w:tr>
      <w:tr>
        <w:trPr>
          <w:trHeight w:hRule="exact" w:val="727.209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3.1.6</w:t>
            </w:r>
          </w:p>
        </w:tc>
        <w:tc>
          <w:tcPr>
            <w:tcW w:w="10022.55" w:type="dxa"/>
            <w:gridSpan w:val="10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технологии применения теоретического и экспериментального иссле-дования, основных методов математического анализа и моделирования, стандартных статистических пакетов для обработки данных, полученных при решении различных профессиональных задач</w:t>
            </w:r>
          </w:p>
        </w:tc>
      </w:tr>
      <w:tr>
        <w:trPr>
          <w:trHeight w:hRule="exact" w:val="277.8295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3.2</w:t>
            </w:r>
          </w:p>
        </w:tc>
        <w:tc>
          <w:tcPr>
            <w:tcW w:w="10022.55" w:type="dxa"/>
            <w:gridSpan w:val="10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Уметь: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3.2.1</w:t>
            </w:r>
          </w:p>
        </w:tc>
        <w:tc>
          <w:tcPr>
            <w:tcW w:w="10022.55" w:type="dxa"/>
            <w:gridSpan w:val="10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формулировать гипотезы психологического исследования;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3.2.2</w:t>
            </w:r>
          </w:p>
        </w:tc>
        <w:tc>
          <w:tcPr>
            <w:tcW w:w="10022.55" w:type="dxa"/>
            <w:gridSpan w:val="10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различать достоверные и артефактные выводы в экспериментальном исследовании;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3.2.3</w:t>
            </w:r>
          </w:p>
        </w:tc>
        <w:tc>
          <w:tcPr>
            <w:tcW w:w="10022.55" w:type="dxa"/>
            <w:gridSpan w:val="10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оформлять результаты экспериментального исследования в виде отчета, тезисов, научной статьи и т.д.</w:t>
            </w:r>
          </w:p>
        </w:tc>
      </w:tr>
      <w:tr>
        <w:trPr>
          <w:trHeight w:hRule="exact" w:val="507.4434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3.2.4</w:t>
            </w:r>
          </w:p>
        </w:tc>
        <w:tc>
          <w:tcPr>
            <w:tcW w:w="10022.55" w:type="dxa"/>
            <w:gridSpan w:val="10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проводить библиографическую и информационно-поисковую работу с последующим использованием данных при решении профессиональных задач и оформлении научных статей, отчетов, заключений и пр.</w:t>
            </w:r>
          </w:p>
        </w:tc>
      </w:tr>
      <w:tr>
        <w:trPr>
          <w:trHeight w:hRule="exact" w:val="277.8312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3.3</w:t>
            </w:r>
          </w:p>
        </w:tc>
        <w:tc>
          <w:tcPr>
            <w:tcW w:w="10022.55" w:type="dxa"/>
            <w:gridSpan w:val="10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Владеть: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3.3.1</w:t>
            </w:r>
          </w:p>
        </w:tc>
        <w:tc>
          <w:tcPr>
            <w:tcW w:w="10022.55" w:type="dxa"/>
            <w:gridSpan w:val="10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планирования эксперимента и контроля переменных;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3.3.2</w:t>
            </w:r>
          </w:p>
        </w:tc>
        <w:tc>
          <w:tcPr>
            <w:tcW w:w="10022.55" w:type="dxa"/>
            <w:gridSpan w:val="10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анализа и представления результатов исследования результатов исследования;</w:t>
            </w:r>
          </w:p>
        </w:tc>
      </w:tr>
      <w:tr>
        <w:trPr>
          <w:trHeight w:hRule="exact" w:val="287.6782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3.3.3</w:t>
            </w:r>
          </w:p>
        </w:tc>
        <w:tc>
          <w:tcPr>
            <w:tcW w:w="10022.55" w:type="dxa"/>
            <w:gridSpan w:val="10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анализа угроз внешней и внутренней валидности экспериментального исследования;</w:t>
            </w:r>
          </w:p>
        </w:tc>
      </w:tr>
      <w:tr>
        <w:trPr>
          <w:trHeight w:hRule="exact" w:val="507.4443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3.3.4</w:t>
            </w:r>
          </w:p>
        </w:tc>
        <w:tc>
          <w:tcPr>
            <w:tcW w:w="10022.55" w:type="dxa"/>
            <w:gridSpan w:val="10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отбора и применения психодиагностических методик, адекватных це-лям, ситуации и контингенту респондентов с последующей математи-ко-статистической обработкой данных и их интерпретаций;</w:t>
            </w:r>
          </w:p>
        </w:tc>
      </w:tr>
      <w:tr>
        <w:trPr>
          <w:trHeight w:hRule="exact" w:val="507.4434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3.3.5</w:t>
            </w:r>
          </w:p>
        </w:tc>
        <w:tc>
          <w:tcPr>
            <w:tcW w:w="10022.55" w:type="dxa"/>
            <w:gridSpan w:val="10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понимания и постановки профессиональных задач в области научно-исследовательской и практической деятельности.</w:t>
            </w:r>
          </w:p>
        </w:tc>
      </w:tr>
      <w:tr>
        <w:trPr>
          <w:trHeight w:hRule="exact" w:val="277.8304"/>
        </w:trPr>
        <w:tc>
          <w:tcPr>
            <w:tcW w:w="766" w:type="dxa"/>
          </w:tcPr>
          <w:p/>
        </w:tc>
        <w:tc>
          <w:tcPr>
            <w:tcW w:w="228" w:type="dxa"/>
          </w:tcPr>
          <w:p/>
        </w:tc>
        <w:tc>
          <w:tcPr>
            <w:tcW w:w="285" w:type="dxa"/>
          </w:tcPr>
          <w:p/>
        </w:tc>
        <w:tc>
          <w:tcPr>
            <w:tcW w:w="3403" w:type="dxa"/>
          </w:tcPr>
          <w:p/>
        </w:tc>
        <w:tc>
          <w:tcPr>
            <w:tcW w:w="851" w:type="dxa"/>
          </w:tcPr>
          <w:p/>
        </w:tc>
        <w:tc>
          <w:tcPr>
            <w:tcW w:w="710" w:type="dxa"/>
          </w:tcPr>
          <w:p/>
        </w:tc>
        <w:tc>
          <w:tcPr>
            <w:tcW w:w="1135" w:type="dxa"/>
          </w:tcPr>
          <w:p/>
        </w:tc>
        <w:tc>
          <w:tcPr>
            <w:tcW w:w="1277" w:type="dxa"/>
          </w:tcPr>
          <w:p/>
        </w:tc>
        <w:tc>
          <w:tcPr>
            <w:tcW w:w="710" w:type="dxa"/>
          </w:tcPr>
          <w:p/>
        </w:tc>
        <w:tc>
          <w:tcPr>
            <w:tcW w:w="426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04"/>
        </w:trPr>
        <w:tc>
          <w:tcPr>
            <w:tcW w:w="10788" w:type="dxa"/>
            <w:gridSpan w:val="11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4. СТРУКТУРА И СОДЕРЖАНИЕ ДИСЦИПЛИНЫ (МОДУЛЯ)</w:t>
            </w:r>
          </w:p>
        </w:tc>
      </w:tr>
      <w:tr>
        <w:trPr>
          <w:trHeight w:hRule="exact" w:val="416.7446"/>
        </w:trPr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Код занятия</w:t>
            </w:r>
          </w:p>
        </w:tc>
        <w:tc>
          <w:tcPr>
            <w:tcW w:w="3558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Наименование разделов и тем /вид занятия/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Семестр / Курс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Часов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Компетен-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ции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Литература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Инте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ракт.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Примечание</w:t>
            </w:r>
          </w:p>
        </w:tc>
      </w:tr>
      <w:tr>
        <w:trPr>
          <w:trHeight w:hRule="exact" w:val="917.5737"/>
        </w:trPr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3558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Раздел 1. Раздел 1. Экспериментальный метод в психо- логии и нормативы научного мышления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917.5737"/>
        </w:trPr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1.1</w:t>
            </w:r>
          </w:p>
        </w:tc>
        <w:tc>
          <w:tcPr>
            <w:tcW w:w="3558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Предпосылки становления экспериментального метода в психологических исследованиях /Ср/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ПК-8 ОПК- 1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 Л1.3Л2.1 Л2.2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 Э2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917.5737"/>
        </w:trPr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1.2</w:t>
            </w:r>
          </w:p>
        </w:tc>
        <w:tc>
          <w:tcPr>
            <w:tcW w:w="3558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Предпосылки становления экспериментального метода в психологических исследованиях /Пр/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ПК-8 ОПК- 1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 Л1.3Л2.1 Л2.2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 Э2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992"/>
        <w:gridCol w:w="3686"/>
        <w:gridCol w:w="850"/>
        <w:gridCol w:w="709"/>
        <w:gridCol w:w="1134"/>
        <w:gridCol w:w="1276"/>
        <w:gridCol w:w="709"/>
        <w:gridCol w:w="425"/>
        <w:gridCol w:w="992"/>
      </w:tblGrid>
      <w:tr>
        <w:trPr>
          <w:trHeight w:hRule="exact" w:val="416.745"/>
        </w:trPr>
        <w:tc>
          <w:tcPr>
            <w:tcW w:w="4692.75" w:type="dxa"/>
            <w:gridSpan w:val="2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УП: 37.03.01 ВПС-17,18.plx</w:t>
            </w:r>
          </w:p>
        </w:tc>
        <w:tc>
          <w:tcPr>
            <w:tcW w:w="851" w:type="dxa"/>
          </w:tcPr>
          <w:p/>
        </w:tc>
        <w:tc>
          <w:tcPr>
            <w:tcW w:w="710" w:type="dxa"/>
          </w:tcPr>
          <w:p/>
        </w:tc>
        <w:tc>
          <w:tcPr>
            <w:tcW w:w="1135" w:type="dxa"/>
          </w:tcPr>
          <w:p/>
        </w:tc>
        <w:tc>
          <w:tcPr>
            <w:tcW w:w="1277" w:type="dxa"/>
          </w:tcPr>
          <w:p/>
        </w:tc>
        <w:tc>
          <w:tcPr>
            <w:tcW w:w="710" w:type="dxa"/>
          </w:tcPr>
          <w:p/>
        </w:tc>
        <w:tc>
          <w:tcPr>
            <w:tcW w:w="426" w:type="dxa"/>
          </w:tcPr>
          <w:p/>
        </w:tc>
        <w:tc>
          <w:tcPr>
            <w:tcW w:w="1007.25" w:type="dxa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стр. 6</w:t>
            </w:r>
          </w:p>
        </w:tc>
      </w:tr>
      <w:tr>
        <w:trPr>
          <w:trHeight w:hRule="exact" w:val="917.5739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1.3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Классификация психологических методов и типов эмпирических данных. /Лек/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ПК-8 ОПК- 1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 Л1.3Л2.1 Л2.2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 Э2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917.5741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1.4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Классификация психологических методов и типов эмпирических данных. /Пр/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ПК-8 ОПК- 1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 Л1.3Л2.1 Л2.2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 Э2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917.574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1.5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Предпосылки становления экспериментального метода в психологических исследованиях /Лек/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ПК-8 ОПК- 1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 Л1.3Л2.1 Л2.2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 Э2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917.574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1.6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Классификация психологических методов и типов эмпирических данных. /Ср/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10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ПК-8 ОПК- 1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 Л1.3Л2.1 Л2.2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 Э2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917.5742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1.7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Нормативы научного мышления и этика экспериментальных исследований /Пр/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ПК-8 ОПК- 1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 Л1.3Л2.1 Л2.2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 Э2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917.5737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1.8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Нормативы научного мышления и этика экспериментальных исследований /Лек/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ПК-8 ОПК- 1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 Л1.3Л2.1 Л2.2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 Э2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917.5737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1.9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Нормативы научного мышления и этика экспериментальных исследований /Ср/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10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ПК-8 ОПК- 1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 Л1.3Л2.1 Л2.2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 Э2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697.8094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Раздел 2. Раздел 2. Неэкспериментальные психологи- ческие методы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917.5737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2.1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Психологическое наблюдение как метод и методика. /Пр/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ПК-8 ОПК- 1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 Л1.3Л2.1 Л2.2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 Э2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917.5737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2.2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Психологическое наблюдение как метод и методика. /Ср/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10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ПК-8 ОПК- 1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 Л1.3Л2.1 Л2.2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 Э2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917.5737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2.3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Беседа, анкетирование, «архивный метод». /Лек/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ПК-8 ОПК- 1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 Л1.3Л2.1 Л2.2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 Э2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917.5746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2.4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Психологическое наблюдение как метод и методика. /Лек/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ПК-8 ОПК- 1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 Л1.3Л2.1 Л2.2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 Э2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917.5737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2.5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Беседа, анкетирование, «архивный метод». /Пр/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ПК-8 ОПК- 1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 Л1.3Л2.1 Л2.2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 Э2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917.5737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2.6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Беседа, анкетирование, «архивный метод». /Ср/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10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ПК-8 ОПК- 1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 Л1.3Л2.1 Л2.2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 Э2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697.8094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Раздел 3. Раздел 3. Эксперимент как вид практической деятельности исследователя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917.5737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3.1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Основные нормативы экспериментальной деятельности /Лек/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ПК-8 ОПК- 1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 Л1.3Л2.1 Л2.2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 Э2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992"/>
        <w:gridCol w:w="3686"/>
        <w:gridCol w:w="850"/>
        <w:gridCol w:w="709"/>
        <w:gridCol w:w="1134"/>
        <w:gridCol w:w="1276"/>
        <w:gridCol w:w="709"/>
        <w:gridCol w:w="425"/>
        <w:gridCol w:w="992"/>
      </w:tblGrid>
      <w:tr>
        <w:trPr>
          <w:trHeight w:hRule="exact" w:val="416.745"/>
        </w:trPr>
        <w:tc>
          <w:tcPr>
            <w:tcW w:w="4692.75" w:type="dxa"/>
            <w:gridSpan w:val="2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УП: 37.03.01 ВПС-17,18.plx</w:t>
            </w:r>
          </w:p>
        </w:tc>
        <w:tc>
          <w:tcPr>
            <w:tcW w:w="851" w:type="dxa"/>
          </w:tcPr>
          <w:p/>
        </w:tc>
        <w:tc>
          <w:tcPr>
            <w:tcW w:w="710" w:type="dxa"/>
          </w:tcPr>
          <w:p/>
        </w:tc>
        <w:tc>
          <w:tcPr>
            <w:tcW w:w="1135" w:type="dxa"/>
          </w:tcPr>
          <w:p/>
        </w:tc>
        <w:tc>
          <w:tcPr>
            <w:tcW w:w="1277" w:type="dxa"/>
          </w:tcPr>
          <w:p/>
        </w:tc>
        <w:tc>
          <w:tcPr>
            <w:tcW w:w="710" w:type="dxa"/>
          </w:tcPr>
          <w:p/>
        </w:tc>
        <w:tc>
          <w:tcPr>
            <w:tcW w:w="426" w:type="dxa"/>
          </w:tcPr>
          <w:p/>
        </w:tc>
        <w:tc>
          <w:tcPr>
            <w:tcW w:w="1007.25" w:type="dxa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стр. 7</w:t>
            </w:r>
          </w:p>
        </w:tc>
      </w:tr>
      <w:tr>
        <w:trPr>
          <w:trHeight w:hRule="exact" w:val="917.5739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3.2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Основные нормативы экспериментальной деятельности /Пр/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ПК-8 ОПК- 1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 Л1.3Л2.1 Л2.2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 Э2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917.5741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3.3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Основные нормативы экспериментальной деятельности /Ср/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10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ПК-8 ОПК- 1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 Л1.3Л2.1 Л2.2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 Э2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917.574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3.4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Основные элементы психологического эксперимента /Лек/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ПК-8 ОПК- 1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 Л1.3Л2.1 Л2.2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 Э2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917.574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3.5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Основные элементы психологического эксперимента /Пр/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ПК-8 ОПК- 1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 Л1.3Л2.1 Л2.2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 Э2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917.5742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3.6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Основные элементы психологического эксперимента /Ср/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10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ПК-8 ОПК- 1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 Л1.3Л2.1 Л2.2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 Э2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917.5737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3.7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Экспериментальные эффекты и угрозы валидности эксперимента /Лек/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ПК-8 ОПК- 1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 Л1.3Л2.1 Л2.2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 Э2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917.5737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3.8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Экспериментальные эффекты и угрозы валидности эксперимента /Пр/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ПК-8 ОПК- 1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 Л1.3Л2.1 Л2.2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 Э2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917.5746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3.9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Экспериментальные эффекты и угрозы валидности эксперимента /Ср/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5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ПК-8 ОПК- 1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 Л1.3Л2.1 Л2.2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 Э2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478.0443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Раздел 4. Раздел 4. Классификация экспериментальных планов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917.5728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4.1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Критерии классификации экспериментальных планов /Лек/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7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ПК-8 ОПК- 1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 Л1.3Л2.1 Л2.2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 Э2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917.5746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4.2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Критерии классификации экспериментальных планов /Пр/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7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ПК-8 ОПК- 1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 Л1.3Л2.1 Л2.2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 Э2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917.5737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4.3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Критерии классификации экспериментальных планов /Ср/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7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8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ПК-8 ОПК- 1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 Л1.3Л2.1 Л2.2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 Э2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917.5737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4.4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Экспериментальные планы /Лек/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7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ПК-8 ОПК- 1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 Л1.3Л2.1 Л2.2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 Э2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917.5737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4.5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Экспериментальные планы /Пр/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7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ПК-8 ОПК- 1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 Л1.3Л2.1 Л2.2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 Э2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917.5746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4.6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Экспериментальные планы /Лаб/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7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10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ПК-8 ОПК- 1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 Л1.3Л2.1 Л2.2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 Э2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917.5737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4.7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Экспериментальные планы /Ср/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7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ПК-8 ОПК- 1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 Л1.3Л2.1 Л2.2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 Э2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277.8304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Раздел 5. Типы экспериментов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992"/>
        <w:gridCol w:w="3686"/>
        <w:gridCol w:w="850"/>
        <w:gridCol w:w="709"/>
        <w:gridCol w:w="1134"/>
        <w:gridCol w:w="1276"/>
        <w:gridCol w:w="709"/>
        <w:gridCol w:w="425"/>
        <w:gridCol w:w="992"/>
      </w:tblGrid>
      <w:tr>
        <w:trPr>
          <w:trHeight w:hRule="exact" w:val="416.745"/>
        </w:trPr>
        <w:tc>
          <w:tcPr>
            <w:tcW w:w="4692.75" w:type="dxa"/>
            <w:gridSpan w:val="2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УП: 37.03.01 ВПС-17,18.plx</w:t>
            </w:r>
          </w:p>
        </w:tc>
        <w:tc>
          <w:tcPr>
            <w:tcW w:w="851" w:type="dxa"/>
          </w:tcPr>
          <w:p/>
        </w:tc>
        <w:tc>
          <w:tcPr>
            <w:tcW w:w="710" w:type="dxa"/>
          </w:tcPr>
          <w:p/>
        </w:tc>
        <w:tc>
          <w:tcPr>
            <w:tcW w:w="1135" w:type="dxa"/>
          </w:tcPr>
          <w:p/>
        </w:tc>
        <w:tc>
          <w:tcPr>
            <w:tcW w:w="1277" w:type="dxa"/>
          </w:tcPr>
          <w:p/>
        </w:tc>
        <w:tc>
          <w:tcPr>
            <w:tcW w:w="710" w:type="dxa"/>
          </w:tcPr>
          <w:p/>
        </w:tc>
        <w:tc>
          <w:tcPr>
            <w:tcW w:w="426" w:type="dxa"/>
          </w:tcPr>
          <w:p/>
        </w:tc>
        <w:tc>
          <w:tcPr>
            <w:tcW w:w="1007.25" w:type="dxa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стр. 8</w:t>
            </w:r>
          </w:p>
        </w:tc>
      </w:tr>
      <w:tr>
        <w:trPr>
          <w:trHeight w:hRule="exact" w:val="917.5739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5.1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Факторный эксперимент /Лек/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7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ПК-8 ОПК- 1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 Л1.3Л2.1 Л2.2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 Э2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917.5741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5.2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Факторный эксперимент /Пр/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7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ПК-8 ОПК- 1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 Л1.3Л2.1 Л2.2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 Э2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917.574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5.3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Факторный эксперимент /Лаб/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7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ПК-8 ОПК- 1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 Л1.3Л2.1 Л2.2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 Э2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917.574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5.4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Факторный эксперимент /Ср/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7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5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ПК-8 ОПК- 1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 Л1.3Л2.1 Л2.2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 Э2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917.5742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5.5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Корреляционный подход в экспериментальном исследовании /Лек/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7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ПК-8 ОПК- 1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 Л1.3Л2.1 Л2.2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 Э2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917.5737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5.6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Корреляционный подход в экспериментальном исследовании /Пр/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7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ПК-8 ОПК- 1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 Л1.3Л2.1 Л2.2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 Э2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917.5737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5.7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Корреляционный подход в экспериментальном исследовании /Лаб/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7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ПК-8 ОПК- 1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 Л1.3Л2.1 Л2.2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 Э2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917.5746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5.8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Корреляционный подход в экспериментальном исследовании /Ср/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7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5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ПК-8 ОПК- 1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 Л1.3Л2.1 Л2.2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 Э2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917.5737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5.9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 /Экзамен/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7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18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ПК-8 ОПК- 1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 Л1.3Л2.1 Л2.2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 Э2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917.5737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5.10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Достоверность результатов психологического эксперимента, природа артефактов /Лек/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ПК-8 ОПК- 1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 Л1.3Л2.1 Л2.2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 Э2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917.5737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5.11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Достоверность результатов психологического эксперимента, природа артефактов /Пр/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ПК-8 ОПК- 1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 Л1.3Л2.1 Л2.2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 Э2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917.5737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5.12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Достоверность результатов психологического эксперимента, природа артефактов /Ср/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7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ПК-8 ОПК- 1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 Л1.3Л2.1 Л2.2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 Э2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917.5746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5.13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 /Зачёт/</w:t>
            </w:r>
          </w:p>
        </w:tc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ПК-8 ОПК- 1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 Л1.3Л2.1 Л2.2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 Э2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277.8304"/>
        </w:trPr>
        <w:tc>
          <w:tcPr>
            <w:tcW w:w="993" w:type="dxa"/>
          </w:tcPr>
          <w:p/>
        </w:tc>
        <w:tc>
          <w:tcPr>
            <w:tcW w:w="3687" w:type="dxa"/>
          </w:tcPr>
          <w:p/>
        </w:tc>
        <w:tc>
          <w:tcPr>
            <w:tcW w:w="851" w:type="dxa"/>
          </w:tcPr>
          <w:p/>
        </w:tc>
        <w:tc>
          <w:tcPr>
            <w:tcW w:w="710" w:type="dxa"/>
          </w:tcPr>
          <w:p/>
        </w:tc>
        <w:tc>
          <w:tcPr>
            <w:tcW w:w="1135" w:type="dxa"/>
          </w:tcPr>
          <w:p/>
        </w:tc>
        <w:tc>
          <w:tcPr>
            <w:tcW w:w="1277" w:type="dxa"/>
          </w:tcPr>
          <w:p/>
        </w:tc>
        <w:tc>
          <w:tcPr>
            <w:tcW w:w="710" w:type="dxa"/>
          </w:tcPr>
          <w:p/>
        </w:tc>
        <w:tc>
          <w:tcPr>
            <w:tcW w:w="426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416.7446"/>
        </w:trPr>
        <w:tc>
          <w:tcPr>
            <w:tcW w:w="10788" w:type="dxa"/>
            <w:gridSpan w:val="9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5. ФОНД ОЦЕНОЧНЫХ СРЕДСТВ</w:t>
            </w:r>
          </w:p>
        </w:tc>
      </w:tr>
      <w:tr>
        <w:trPr>
          <w:trHeight w:hRule="exact" w:val="277.8304"/>
        </w:trPr>
        <w:tc>
          <w:tcPr>
            <w:tcW w:w="10788" w:type="dxa"/>
            <w:gridSpan w:val="9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5.1. Контрольные вопросы и задания</w:t>
            </w:r>
          </w:p>
        </w:tc>
      </w:tr>
      <w:tr>
        <w:trPr>
          <w:trHeight w:hRule="exact" w:val="2074.17"/>
        </w:trPr>
        <w:tc>
          <w:tcPr>
            <w:tcW w:w="10788" w:type="dxa"/>
            <w:gridSpan w:val="9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Контрольные вопросы к зачёту (6 семестр):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 Предпосылки становления экспериментального метода в психологических исследованиях.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 Понятие метода и методики.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 Структура исследования как метода фиксации данных как «первичных показателей» в рамках психологических методов.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4. Тип данных с точки зрения исследовательской цели.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5. Проблема неспецифичности типов показателей по отношению к изучаемым проблемам.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6. Классификация психологических методов и типов эмпирических данных.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7. Методы интроспекции, экстероспекции и понимания.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4678"/>
        <w:gridCol w:w="5103"/>
        <w:gridCol w:w="992"/>
      </w:tblGrid>
      <w:tr>
        <w:trPr>
          <w:trHeight w:hRule="exact" w:val="416.745"/>
        </w:trPr>
        <w:tc>
          <w:tcPr>
            <w:tcW w:w="4692.75" w:type="dxa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УП: 37.03.01 ВПС-17,18.plx</w:t>
            </w:r>
          </w:p>
        </w:tc>
        <w:tc>
          <w:tcPr>
            <w:tcW w:w="5104" w:type="dxa"/>
          </w:tcPr>
          <w:p/>
        </w:tc>
        <w:tc>
          <w:tcPr>
            <w:tcW w:w="1007.25" w:type="dxa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стр. 9</w:t>
            </w:r>
          </w:p>
        </w:tc>
      </w:tr>
      <w:tr>
        <w:trPr>
          <w:trHeight w:hRule="exact" w:val="13223.38"/>
        </w:trPr>
        <w:tc>
          <w:tcPr>
            <w:tcW w:w="10788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8. Классификация психологических методов С.Л.Рубинштейна.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9. Нормативы научного мышления.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10. Научные и житейские понятия (по Л.С.Выготскому).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11. Этические принципы исследований с участием людей.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12. Этические основы исследований с участием животных.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13. Научное мошенничество. Фальсификация данных.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14. Психологическое наблюдение как метод и методика.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15. Принципы научного наблюдения.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16. Свойства научного наблюдения.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17. Типичные ошибки исследователей, применяющих метод наблюдение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18. Классификация событий: единицы и категории наблюдения.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19. Интервьюирование – устный опрос. Достоинства и недостатки метода.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20. Анкетирование – письменный опрос. Разновидности вопросов в анкетах.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21. Клиническая беседа.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22. Контент-анализ.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23. Анализ продуктов деятельности.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24. Основные нормативы экспериментальной деятельности.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25. Активность экспериментатора в психологическом эксперименте.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26. Экспериментальное общение.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27. Экспериментальный контроль.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28. Виды переменных в психологическом эксперименте.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29. Проблема измерения переменных.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30. Гипотезы и формы контроля в психологическом эксперименте.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31. Система гипотез, проверяемых в психологическом эксперименте.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32. Каузальная гипотеза. Психологические и статистические гипотезы.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Контрольные вопросы к экзамену (7 семестр):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 Организация исследования и формы планирования.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 Современные проблемы экспериментальной психологии.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 Внутренняя и внешняя валидность психологического эксперимента.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4. Этические принципы проведения исследований на человеке.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5. Экспериментальные планы. Критерии классификации экспериментальных планов.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6. Требования к оформлению результатов исследования.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7. Формы представления результатов исследований.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8. Квазиэкспериментальные планы.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9. Констатирующий и формирующий эксперименты.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10. Классификация гипотез.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11. Планирование корреляционного исследования.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12. Классы научных методов.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13. Неэкспериментальные методы исследования.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14. Идеальный эксперимент и реальный эксперимент.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15. Экспериментальные переменные и способы их контроля.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16. Интерпретация и представление результатов исследования.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17. Варианты экспериментальных гипотез, проверяемых в психологическом эксперименте.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18. Способы интерпретации психологического измерения.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19. Понятие метода и методики. Классы научных методов.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20. Экспериментальное общение. Возрастные особенности испытуемых.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21. Нормативы в научной деятельности и в структуре экспериментального метода.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22. Обработка и интерпретация данных корреляционного исследования.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23. Исследование как способ постижения научной истины. Классификация исследований по различным основаниям.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24. Шкалы измерений.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25. Метод наблюдений. Критерии объективности и субъективности данных наблюдения.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26. Доэкспериментальные планы.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27. Специфика оценки валидности лабораторного эксперимента.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28. Система гипотез, проверяемых в психологическом эксперименте.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29. Достоверные и артефактные выводы в экспериментальном исследовании.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30. Валидность при использовании метода наблюдения.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31. Плацебо-эффект и эффект Пигмалиона.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32. Проверка статистических гипотез. Нулевая и альтернативная гипотезы. Понятие уровня статистической значимости.</w:t>
            </w:r>
          </w:p>
        </w:tc>
      </w:tr>
      <w:tr>
        <w:trPr>
          <w:trHeight w:hRule="exact" w:val="277.8312"/>
        </w:trPr>
        <w:tc>
          <w:tcPr>
            <w:tcW w:w="10788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5.2. Фонд оценочных средств</w:t>
            </w:r>
          </w:p>
        </w:tc>
      </w:tr>
      <w:tr>
        <w:trPr>
          <w:trHeight w:hRule="exact" w:val="277.8304"/>
        </w:trPr>
        <w:tc>
          <w:tcPr>
            <w:tcW w:w="10788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Фонд оценочных средств представлен в Приложении 1</w:t>
            </w:r>
          </w:p>
        </w:tc>
      </w:tr>
      <w:tr>
        <w:trPr>
          <w:trHeight w:hRule="exact" w:val="277.8295"/>
        </w:trPr>
        <w:tc>
          <w:tcPr>
            <w:tcW w:w="10788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5.3. Перечень видов оценочных средств</w:t>
            </w:r>
          </w:p>
        </w:tc>
      </w:tr>
      <w:tr>
        <w:trPr>
          <w:trHeight w:hRule="exact" w:val="277.8304"/>
        </w:trPr>
        <w:tc>
          <w:tcPr>
            <w:tcW w:w="10788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тестовые задания, контрольные работы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709"/>
        <w:gridCol w:w="1985"/>
        <w:gridCol w:w="1985"/>
        <w:gridCol w:w="3402"/>
        <w:gridCol w:w="1701"/>
        <w:gridCol w:w="992"/>
      </w:tblGrid>
      <w:tr>
        <w:trPr>
          <w:trHeight w:hRule="exact" w:val="416.745"/>
        </w:trPr>
        <w:tc>
          <w:tcPr>
            <w:tcW w:w="4692.75" w:type="dxa"/>
            <w:gridSpan w:val="3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УП: 37.03.01 ВПС-17,18.plx</w:t>
            </w:r>
          </w:p>
        </w:tc>
        <w:tc>
          <w:tcPr>
            <w:tcW w:w="3403" w:type="dxa"/>
          </w:tcPr>
          <w:p/>
        </w:tc>
        <w:tc>
          <w:tcPr>
            <w:tcW w:w="1702" w:type="dxa"/>
          </w:tcPr>
          <w:p/>
        </w:tc>
        <w:tc>
          <w:tcPr>
            <w:tcW w:w="1007.25" w:type="dxa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стр. 10</w:t>
            </w:r>
          </w:p>
        </w:tc>
      </w:tr>
      <w:tr>
        <w:trPr>
          <w:trHeight w:hRule="exact" w:val="277.83"/>
        </w:trPr>
        <w:tc>
          <w:tcPr>
            <w:tcW w:w="710" w:type="dxa"/>
          </w:tcPr>
          <w:p/>
        </w:tc>
        <w:tc>
          <w:tcPr>
            <w:tcW w:w="1986" w:type="dxa"/>
          </w:tcPr>
          <w:p/>
        </w:tc>
        <w:tc>
          <w:tcPr>
            <w:tcW w:w="1986" w:type="dxa"/>
          </w:tcPr>
          <w:p/>
        </w:tc>
        <w:tc>
          <w:tcPr>
            <w:tcW w:w="340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6. УЧЕБНО-МЕТОДИЧЕСКОЕ И ИНФОРМАЦИОННОЕ ОБЕСПЕЧЕНИЕ ДИСЦИПЛИНЫ (МОДУЛЯ)</w:t>
            </w:r>
          </w:p>
        </w:tc>
      </w:tr>
      <w:tr>
        <w:trPr>
          <w:trHeight w:hRule="exact" w:val="277.83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6.1. Рекомендуемая литература</w:t>
            </w:r>
          </w:p>
        </w:tc>
      </w:tr>
      <w:tr>
        <w:trPr>
          <w:trHeight w:hRule="exact" w:val="277.83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6.1.1. Основная литература</w:t>
            </w:r>
          </w:p>
        </w:tc>
      </w:tr>
      <w:tr>
        <w:trPr>
          <w:trHeight w:hRule="exact" w:val="277.8299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Авторы, составители</w:t>
            </w:r>
          </w:p>
        </w:tc>
        <w:tc>
          <w:tcPr>
            <w:tcW w:w="5401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Заглавие</w:t>
            </w:r>
          </w:p>
        </w:tc>
        <w:tc>
          <w:tcPr>
            <w:tcW w:w="2708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Издательство, год</w:t>
            </w:r>
          </w:p>
        </w:tc>
      </w:tr>
      <w:tr>
        <w:trPr>
          <w:trHeight w:hRule="exact" w:val="697.8091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</w:t>
            </w:r>
          </w:p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Корнилова Т.В.</w:t>
            </w:r>
          </w:p>
        </w:tc>
        <w:tc>
          <w:tcPr>
            <w:tcW w:w="5401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Экспериментальная психология: учеб.для бакалавров:рек.Советом по психологии УМО по классич.университет.образованию</w:t>
            </w:r>
          </w:p>
        </w:tc>
        <w:tc>
          <w:tcPr>
            <w:tcW w:w="2708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Москва: Юрайт, 2012</w:t>
            </w:r>
          </w:p>
        </w:tc>
      </w:tr>
      <w:tr>
        <w:trPr>
          <w:trHeight w:hRule="exact" w:val="697.809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Л1.2</w:t>
            </w:r>
          </w:p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Зарипова И. Р.</w:t>
            </w:r>
          </w:p>
        </w:tc>
        <w:tc>
          <w:tcPr>
            <w:tcW w:w="5401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Экспериментальная психология и психодиагностика: учебно- методическое пособие</w:t>
            </w:r>
          </w:p>
        </w:tc>
        <w:tc>
          <w:tcPr>
            <w:tcW w:w="2708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Казань: КГТУ, 2008, http://biblioclub.ru/index.php? page=book&amp;id=259094</w:t>
            </w:r>
          </w:p>
        </w:tc>
      </w:tr>
      <w:tr>
        <w:trPr>
          <w:trHeight w:hRule="exact" w:val="917.5737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Л1.3</w:t>
            </w:r>
          </w:p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Белашева И. В., Лукьянов А. С., Суворова А. В., Погорелова В. А.</w:t>
            </w:r>
          </w:p>
        </w:tc>
        <w:tc>
          <w:tcPr>
            <w:tcW w:w="5401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Экспериментальная психология: практикум</w:t>
            </w:r>
          </w:p>
        </w:tc>
        <w:tc>
          <w:tcPr>
            <w:tcW w:w="2708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Ставрополь: СКФУ, 2016, http://biblioclub.ru/index.php? page=book&amp;id=458949</w:t>
            </w:r>
          </w:p>
        </w:tc>
      </w:tr>
      <w:tr>
        <w:trPr>
          <w:trHeight w:hRule="exact" w:val="277.8299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6.1.2. Дополнительная литература</w:t>
            </w:r>
          </w:p>
        </w:tc>
      </w:tr>
      <w:tr>
        <w:trPr>
          <w:trHeight w:hRule="exact" w:val="277.8299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Авторы, составители</w:t>
            </w:r>
          </w:p>
        </w:tc>
        <w:tc>
          <w:tcPr>
            <w:tcW w:w="5401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Заглавие</w:t>
            </w:r>
          </w:p>
        </w:tc>
        <w:tc>
          <w:tcPr>
            <w:tcW w:w="2708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Издательство, год</w:t>
            </w:r>
          </w:p>
        </w:tc>
      </w:tr>
      <w:tr>
        <w:trPr>
          <w:trHeight w:hRule="exact" w:val="697.8094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Л2.1</w:t>
            </w:r>
          </w:p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Корнилова Т.В.</w:t>
            </w:r>
          </w:p>
        </w:tc>
        <w:tc>
          <w:tcPr>
            <w:tcW w:w="5401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Экспериментальная психология: Теория и методы: Учеб.для студентов вузов,обуч-ся по напр.и спец."Психология":Допущено М-вом образования РФ</w:t>
            </w:r>
          </w:p>
        </w:tc>
        <w:tc>
          <w:tcPr>
            <w:tcW w:w="2708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Москва: Аспект-Пресс, 2003</w:t>
            </w:r>
          </w:p>
        </w:tc>
      </w:tr>
      <w:tr>
        <w:trPr>
          <w:trHeight w:hRule="exact" w:val="478.0438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Л2.2</w:t>
            </w:r>
          </w:p>
        </w:tc>
        <w:tc>
          <w:tcPr>
            <w:tcW w:w="1999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Дружинин В.Н.</w:t>
            </w:r>
          </w:p>
        </w:tc>
        <w:tc>
          <w:tcPr>
            <w:tcW w:w="5401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Экспериментальная психология: Учеб.пособие для студентов вузов:Рек.М-вом образования РФ</w:t>
            </w:r>
          </w:p>
        </w:tc>
        <w:tc>
          <w:tcPr>
            <w:tcW w:w="2708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Москва: Питер, 2008</w:t>
            </w:r>
          </w:p>
        </w:tc>
      </w:tr>
      <w:tr>
        <w:trPr>
          <w:trHeight w:hRule="exact" w:val="277.8299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6.2. Перечень ресурсов информационно-телекоммуникационной сети "Интернет"</w:t>
            </w:r>
          </w:p>
        </w:tc>
      </w:tr>
      <w:tr>
        <w:trPr>
          <w:trHeight w:hRule="exact" w:val="277.8299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</w:t>
            </w:r>
          </w:p>
        </w:tc>
        <w:tc>
          <w:tcPr>
            <w:tcW w:w="10079.2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Факторный эксперимент</w:t>
            </w:r>
          </w:p>
        </w:tc>
      </w:tr>
      <w:tr>
        <w:trPr>
          <w:trHeight w:hRule="exact" w:val="277.8299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Э2</w:t>
            </w:r>
          </w:p>
        </w:tc>
        <w:tc>
          <w:tcPr>
            <w:tcW w:w="10079.2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Корреляционный подход и экспериментальное исследование</w:t>
            </w:r>
          </w:p>
        </w:tc>
      </w:tr>
      <w:tr>
        <w:trPr>
          <w:trHeight w:hRule="exact" w:val="277.8304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6.3.1 Перечень программного обеспечения</w:t>
            </w:r>
          </w:p>
        </w:tc>
      </w:tr>
      <w:tr>
        <w:trPr>
          <w:trHeight w:hRule="exact" w:val="507.4438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6.3.1.1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LMS Moodle, Пакет Microsoft Office (Word, Excel,PowerPoint и т.д.), Интернет браузер, Adobe Reader (сканирование документов)</w:t>
            </w:r>
          </w:p>
        </w:tc>
      </w:tr>
      <w:tr>
        <w:trPr>
          <w:trHeight w:hRule="exact" w:val="277.8304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6.3.2 Перечень информационных справочных систем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6.3.2.1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http://www.biblioclub.ru ЭБС «Университетская библиотека онлайн»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6.3.2.2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http://www.elibrary.ru Научная электронная библиотека</w:t>
            </w:r>
          </w:p>
        </w:tc>
      </w:tr>
      <w:tr>
        <w:trPr>
          <w:trHeight w:hRule="exact" w:val="279.5934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6.3.2.3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http://www.ebiblioteka.ru Универсальные базы данных изданий</w:t>
            </w:r>
          </w:p>
        </w:tc>
      </w:tr>
      <w:tr>
        <w:trPr>
          <w:trHeight w:hRule="exact" w:val="277.8304"/>
        </w:trPr>
        <w:tc>
          <w:tcPr>
            <w:tcW w:w="710" w:type="dxa"/>
          </w:tcPr>
          <w:p/>
        </w:tc>
        <w:tc>
          <w:tcPr>
            <w:tcW w:w="1986" w:type="dxa"/>
          </w:tcPr>
          <w:p/>
        </w:tc>
        <w:tc>
          <w:tcPr>
            <w:tcW w:w="1986" w:type="dxa"/>
          </w:tcPr>
          <w:p/>
        </w:tc>
        <w:tc>
          <w:tcPr>
            <w:tcW w:w="340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04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7. МАТЕРИАЛЬНО-ТЕХНИЧЕСКОЕ ОБЕСПЕЧЕНИЕ ДИСЦИПЛИНЫ (МОДУЛЯ)</w:t>
            </w:r>
          </w:p>
        </w:tc>
      </w:tr>
      <w:tr>
        <w:trPr>
          <w:trHeight w:hRule="exact" w:val="287.6782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7.1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Реализация дисциплины требует учебного кабинета.</w:t>
            </w:r>
          </w:p>
        </w:tc>
      </w:tr>
      <w:tr>
        <w:trPr>
          <w:trHeight w:hRule="exact" w:val="507.4443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7.2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Оборудование учебного кабинета: тесты, плакаты, методические пособия, справочники, раздаточный учебно– методический материал.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7.3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Технические средства обучения: мультимедийное оборудование</w:t>
            </w:r>
          </w:p>
        </w:tc>
      </w:tr>
      <w:tr>
        <w:trPr>
          <w:trHeight w:hRule="exact" w:val="277.8304"/>
        </w:trPr>
        <w:tc>
          <w:tcPr>
            <w:tcW w:w="710" w:type="dxa"/>
          </w:tcPr>
          <w:p/>
        </w:tc>
        <w:tc>
          <w:tcPr>
            <w:tcW w:w="1986" w:type="dxa"/>
          </w:tcPr>
          <w:p/>
        </w:tc>
        <w:tc>
          <w:tcPr>
            <w:tcW w:w="1986" w:type="dxa"/>
          </w:tcPr>
          <w:p/>
        </w:tc>
        <w:tc>
          <w:tcPr>
            <w:tcW w:w="340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04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8. МЕТОДИЧЕСКИЕ УКАЗАНИЯ ДЛЯ ОБУЧАЮЩИХСЯ ПО ОСВОЕНИЮ ДИСЦИПЛИНЫ (МОДУЛЯ)</w:t>
            </w:r>
          </w:p>
        </w:tc>
      </w:tr>
      <w:tr>
        <w:trPr>
          <w:trHeight w:hRule="exact" w:val="1137.338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Рейтинг-план дисциплины представлен в Приложение 2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На странице сайта Мининского университета «Рейтинговая система оценки качества подготовки студентов» http://www/mininuniver.ru/scientific/education/ozenkakachest представлен нормативный документ: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Положение о рейтинговой оценке качества подготовки студентов</w:t>
            </w:r>
          </w:p>
        </w:tc>
      </w:tr>
    </w:tbl>
    <w:p/>
    <w:sectPr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ahoma">
    <w:panose1 w:val="020B0604030504040204"/>
    <w:charset w:val="CC"/>
    <w:family w:val="swiss"/>
    <w:pitch w:val="variable"/>
    <w:sig w:usb0="E1002AFF" w:usb1="C000605B" w:usb2="00000029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D31453"/>
    <w:rsid w:val="0002418B"/>
    <w:rsid w:val="001F0BC7"/>
    <w:rsid w:val="00D31453"/>
    <w:rsid w:val="00E209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_rels/document.xml.rels><?xml version="1.0" encoding="UTF-8" standalone="yes"?>
<Relationships xmlns="http://schemas.openxmlformats.org/package/2006/relationships">
<Relationship Id="rId1" Type="http://schemas.openxmlformats.org/officeDocument/2006/relationships/settings" Target="settings.xml" />
<Relationship Id="rId2" Type="http://schemas.openxmlformats.org/officeDocument/2006/relationships/styles" Target="styles.xml" />
<Relationship Id="rId3" Type="http://schemas.openxmlformats.org/officeDocument/2006/relationships/fontTable" Target="fontTable.xml" />
</Relationships>

</file>

<file path=docProps/app.xml><?xml version="1.0" encoding="utf-8"?>
<Properties xmlns="http://schemas.openxmlformats.org/officeDocument/2006/extended-properties" xmlns:vt="http://schemas.openxmlformats.org/officeDocument/2006/docPropsVTypes">
  <DocSecurity>0</DocSecurity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2018-2019_37_03_01 ВПС-17,18_plx_Экспериментальная психология_</dc:title>
  <dc:creator>FastReport.NET</dc:creator>
</cp:coreProperties>
</file>